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tbl>
      <w:tblPr>
        <w:tblW w:w="10206" w:type="dxa"/>
        <w:tblLook w:val="01E0" w:firstRow="1" w:lastRow="1" w:firstColumn="1" w:lastColumn="1" w:noHBand="0" w:noVBand="0"/>
      </w:tblPr>
      <w:tblGrid>
        <w:gridCol w:w="10206"/>
      </w:tblGrid>
      <w:tr w:rsidR="00C010AE" w:rsidRPr="00607E86" w:rsidTr="003B7E6C">
        <w:tc>
          <w:tcPr>
            <w:tcW w:w="10206" w:type="dxa"/>
          </w:tcPr>
          <w:p w:rsidR="009D0830" w:rsidRDefault="00341A9D" w:rsidP="009D083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9D0830" w:rsidRPr="009D0830">
              <w:t xml:space="preserve"> </w:t>
            </w:r>
          </w:p>
          <w:p w:rsidR="0095039B" w:rsidRDefault="0095039B" w:rsidP="0095039B">
            <w:pPr>
              <w:spacing w:after="200" w:line="276" w:lineRule="auto"/>
              <w:rPr>
                <w:rFonts w:ascii="Arial" w:hAnsi="Arial" w:cs="Arial"/>
                <w:color w:val="004990"/>
                <w:sz w:val="16"/>
                <w:szCs w:val="16"/>
              </w:rPr>
            </w:pPr>
          </w:p>
          <w:p w:rsidR="003C3596" w:rsidRDefault="003C3596" w:rsidP="0095039B">
            <w:pPr>
              <w:spacing w:after="200" w:line="276" w:lineRule="auto"/>
              <w:rPr>
                <w:rFonts w:ascii="Arial" w:hAnsi="Arial" w:cs="Arial"/>
                <w:color w:val="004990"/>
                <w:sz w:val="16"/>
                <w:szCs w:val="16"/>
              </w:rPr>
            </w:pPr>
          </w:p>
          <w:p w:rsidR="003C3596" w:rsidRDefault="003C3596" w:rsidP="0095039B">
            <w:pPr>
              <w:spacing w:after="200" w:line="276" w:lineRule="auto"/>
              <w:rPr>
                <w:rFonts w:ascii="Arial" w:hAnsi="Arial" w:cs="Arial"/>
                <w:color w:val="004990"/>
                <w:sz w:val="16"/>
                <w:szCs w:val="16"/>
              </w:rPr>
            </w:pPr>
          </w:p>
          <w:p w:rsidR="003C3596" w:rsidRDefault="003C3596" w:rsidP="0095039B">
            <w:pPr>
              <w:spacing w:after="200" w:line="276" w:lineRule="auto"/>
              <w:rPr>
                <w:rFonts w:ascii="Arial" w:hAnsi="Arial" w:cs="Arial"/>
                <w:color w:val="004990"/>
                <w:sz w:val="16"/>
                <w:szCs w:val="16"/>
              </w:rPr>
            </w:pPr>
          </w:p>
          <w:p w:rsidR="003C3596" w:rsidRDefault="003C3596" w:rsidP="0095039B">
            <w:pPr>
              <w:spacing w:after="200" w:line="276" w:lineRule="auto"/>
              <w:rPr>
                <w:rFonts w:ascii="Arial" w:hAnsi="Arial" w:cs="Arial"/>
                <w:color w:val="004990"/>
                <w:sz w:val="16"/>
                <w:szCs w:val="16"/>
              </w:rPr>
            </w:pPr>
          </w:p>
          <w:p w:rsidR="003C3596" w:rsidRDefault="003C3596" w:rsidP="0095039B">
            <w:pPr>
              <w:spacing w:after="200" w:line="276" w:lineRule="auto"/>
              <w:rPr>
                <w:rFonts w:ascii="Arial" w:hAnsi="Arial" w:cs="Arial"/>
                <w:color w:val="004990"/>
                <w:sz w:val="16"/>
                <w:szCs w:val="16"/>
              </w:rPr>
            </w:pPr>
          </w:p>
          <w:p w:rsidR="003C3596" w:rsidRDefault="003C3596" w:rsidP="0095039B">
            <w:pPr>
              <w:spacing w:after="200" w:line="276" w:lineRule="auto"/>
              <w:rPr>
                <w:rFonts w:ascii="Arial" w:hAnsi="Arial" w:cs="Arial"/>
                <w:color w:val="004990"/>
                <w:sz w:val="16"/>
                <w:szCs w:val="16"/>
              </w:rPr>
            </w:pPr>
          </w:p>
          <w:p w:rsidR="003C3596" w:rsidRDefault="003C3596" w:rsidP="0095039B">
            <w:pPr>
              <w:spacing w:after="200" w:line="276" w:lineRule="auto"/>
              <w:rPr>
                <w:rFonts w:ascii="Arial" w:hAnsi="Arial" w:cs="Arial"/>
                <w:color w:val="004990"/>
                <w:sz w:val="16"/>
                <w:szCs w:val="16"/>
              </w:rPr>
            </w:pPr>
          </w:p>
          <w:p w:rsidR="003C3596" w:rsidRDefault="003C3596" w:rsidP="0095039B">
            <w:pPr>
              <w:spacing w:after="200" w:line="276" w:lineRule="auto"/>
              <w:rPr>
                <w:rFonts w:ascii="Arial" w:hAnsi="Arial" w:cs="Arial"/>
                <w:color w:val="004990"/>
                <w:sz w:val="16"/>
                <w:szCs w:val="16"/>
              </w:rPr>
            </w:pPr>
          </w:p>
          <w:p w:rsidR="003C3596" w:rsidRDefault="003C3596" w:rsidP="0095039B">
            <w:pPr>
              <w:spacing w:after="200" w:line="276" w:lineRule="auto"/>
              <w:rPr>
                <w:rFonts w:ascii="Arial" w:hAnsi="Arial" w:cs="Arial"/>
                <w:color w:val="004990"/>
                <w:sz w:val="16"/>
                <w:szCs w:val="16"/>
              </w:rPr>
            </w:pPr>
          </w:p>
          <w:p w:rsidR="0095039B" w:rsidRPr="00607E86" w:rsidRDefault="0095039B" w:rsidP="0095039B">
            <w:pPr>
              <w:spacing w:after="200" w:line="276" w:lineRule="auto"/>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5371F1" w:rsidRDefault="005371F1"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413DBF" w:rsidP="00341A9D">
      <w:pPr>
        <w:jc w:val="center"/>
        <w:rPr>
          <w:i/>
          <w:sz w:val="26"/>
          <w:szCs w:val="26"/>
        </w:rPr>
      </w:pPr>
      <w:r>
        <w:rPr>
          <w:sz w:val="26"/>
          <w:szCs w:val="26"/>
        </w:rPr>
        <w:t xml:space="preserve">на </w:t>
      </w:r>
      <w:r w:rsidR="00480635" w:rsidRPr="00480635">
        <w:rPr>
          <w:sz w:val="26"/>
          <w:szCs w:val="26"/>
        </w:rPr>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p>
    <w:p w:rsidR="00413DBF" w:rsidRDefault="00413DBF" w:rsidP="00341A9D">
      <w:pPr>
        <w:pStyle w:val="Default"/>
        <w:jc w:val="both"/>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D0830">
        <w:rPr>
          <w:iCs/>
        </w:rPr>
        <w:t>31</w:t>
      </w:r>
      <w:r w:rsidRPr="00F84878">
        <w:rPr>
          <w:iCs/>
        </w:rPr>
        <w:t xml:space="preserve">» </w:t>
      </w:r>
      <w:r w:rsidR="009D0830">
        <w:rPr>
          <w:iCs/>
        </w:rPr>
        <w:t>января</w:t>
      </w:r>
      <w:r>
        <w:rPr>
          <w:iCs/>
        </w:rPr>
        <w:t xml:space="preserve"> </w:t>
      </w:r>
      <w:r w:rsidRPr="00F84878">
        <w:rPr>
          <w:iCs/>
        </w:rPr>
        <w:t>201</w:t>
      </w:r>
      <w:r w:rsidR="009D0830">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r w:rsidR="009D0830" w:rsidRPr="00E55157">
          <w:rPr>
            <w:rStyle w:val="aa"/>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5371F1" w:rsidRDefault="005371F1"/>
    <w:p w:rsidR="00341A9D" w:rsidRPr="005225DA" w:rsidRDefault="00341A9D" w:rsidP="00341A9D">
      <w:pPr>
        <w:jc w:val="center"/>
        <w:rPr>
          <w:b/>
        </w:rPr>
      </w:pPr>
      <w:r w:rsidRPr="00341A9D">
        <w:rPr>
          <w:b/>
        </w:rPr>
        <w:t>201</w:t>
      </w:r>
      <w:r w:rsidR="009D0830" w:rsidRPr="005225DA">
        <w:rPr>
          <w:b/>
        </w:rPr>
        <w:t>8</w:t>
      </w:r>
    </w:p>
    <w:p w:rsidR="005371F1" w:rsidRDefault="005371F1" w:rsidP="00341A9D">
      <w:pPr>
        <w:jc w:val="center"/>
        <w:rPr>
          <w:b/>
        </w:rPr>
      </w:pPr>
    </w:p>
    <w:p w:rsidR="005371F1" w:rsidRDefault="005371F1"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 xml:space="preserve">на </w:t>
      </w:r>
      <w:r w:rsidR="00480635" w:rsidRPr="00480635">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r w:rsidR="00922005" w:rsidRPr="00922005">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B6E2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B6E23" w:rsidRDefault="00480635" w:rsidP="00220C55">
            <w:pPr>
              <w:pStyle w:val="Default"/>
              <w:jc w:val="both"/>
              <w:rPr>
                <w:iCs/>
                <w:lang w:eastAsia="ru-RU"/>
              </w:rPr>
            </w:pPr>
            <w:r>
              <w:rPr>
                <w:iCs/>
              </w:rPr>
              <w:t xml:space="preserve">Шиц </w:t>
            </w:r>
            <w:r w:rsidRPr="00480635">
              <w:rPr>
                <w:iCs/>
              </w:rPr>
              <w:t>Дмитрий Васильевич</w:t>
            </w:r>
          </w:p>
          <w:p w:rsidR="00480635" w:rsidRPr="006A3CF6" w:rsidRDefault="00741ED9" w:rsidP="00220C55">
            <w:pPr>
              <w:pStyle w:val="Default"/>
              <w:jc w:val="both"/>
            </w:pPr>
            <w:r w:rsidRPr="00E53D46">
              <w:rPr>
                <w:bCs/>
              </w:rPr>
              <w:t>тел</w:t>
            </w:r>
            <w:r w:rsidRPr="006A3CF6">
              <w:rPr>
                <w:bCs/>
              </w:rPr>
              <w:t>. + 7 (347) 221-</w:t>
            </w:r>
            <w:r w:rsidR="00220C55" w:rsidRPr="006A3CF6">
              <w:rPr>
                <w:bCs/>
              </w:rPr>
              <w:t>5</w:t>
            </w:r>
            <w:r w:rsidR="00480635" w:rsidRPr="006A3CF6">
              <w:rPr>
                <w:bCs/>
              </w:rPr>
              <w:t>5-9</w:t>
            </w:r>
            <w:r w:rsidR="00BB6E23" w:rsidRPr="006A3CF6">
              <w:rPr>
                <w:bCs/>
              </w:rPr>
              <w:t>7</w:t>
            </w:r>
            <w:r w:rsidRPr="006A3CF6">
              <w:rPr>
                <w:bCs/>
              </w:rPr>
              <w:t xml:space="preserve">, </w:t>
            </w:r>
            <w:r w:rsidRPr="00E53D46">
              <w:rPr>
                <w:bCs/>
                <w:lang w:val="en-US"/>
              </w:rPr>
              <w:t>e</w:t>
            </w:r>
            <w:r w:rsidRPr="006A3CF6">
              <w:rPr>
                <w:bCs/>
              </w:rPr>
              <w:t>-</w:t>
            </w:r>
            <w:r w:rsidRPr="00E53D46">
              <w:rPr>
                <w:bCs/>
                <w:lang w:val="en-US"/>
              </w:rPr>
              <w:t>mail</w:t>
            </w:r>
            <w:r w:rsidRPr="006A3CF6">
              <w:rPr>
                <w:bCs/>
              </w:rPr>
              <w:t>:</w:t>
            </w:r>
            <w:r w:rsidRPr="006A3CF6">
              <w:rPr>
                <w:rFonts w:eastAsia="Times New Roman"/>
                <w:color w:val="777777"/>
                <w:lang w:eastAsia="ru-RU"/>
              </w:rPr>
              <w:t xml:space="preserve"> </w:t>
            </w:r>
            <w:hyperlink r:id="rId15" w:history="1">
              <w:r w:rsidR="00480635" w:rsidRPr="00480635">
                <w:rPr>
                  <w:rStyle w:val="aa"/>
                  <w:lang w:val="en-US"/>
                </w:rPr>
                <w:t>d</w:t>
              </w:r>
              <w:r w:rsidR="00480635" w:rsidRPr="006A3CF6">
                <w:rPr>
                  <w:rStyle w:val="aa"/>
                </w:rPr>
                <w:t>.</w:t>
              </w:r>
              <w:r w:rsidR="00480635" w:rsidRPr="00480635">
                <w:rPr>
                  <w:rStyle w:val="aa"/>
                  <w:lang w:val="en-US"/>
                </w:rPr>
                <w:t>shic</w:t>
              </w:r>
              <w:r w:rsidR="00480635" w:rsidRPr="006A3CF6">
                <w:rPr>
                  <w:rStyle w:val="aa"/>
                </w:rPr>
                <w:t>@</w:t>
              </w:r>
              <w:r w:rsidR="00480635" w:rsidRPr="00480635">
                <w:rPr>
                  <w:rStyle w:val="aa"/>
                  <w:lang w:val="en-US"/>
                </w:rPr>
                <w:t>bashtel</w:t>
              </w:r>
              <w:r w:rsidR="00480635" w:rsidRPr="006A3CF6">
                <w:rPr>
                  <w:rStyle w:val="aa"/>
                </w:rPr>
                <w:t>.</w:t>
              </w:r>
              <w:r w:rsidR="00480635" w:rsidRPr="00480635">
                <w:rPr>
                  <w:rStyle w:val="aa"/>
                  <w:lang w:val="en-US"/>
                </w:rPr>
                <w:t>ru</w:t>
              </w:r>
            </w:hyperlink>
          </w:p>
          <w:p w:rsidR="00BB6E23" w:rsidRPr="00552770" w:rsidRDefault="00BB6E23" w:rsidP="0048063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480635" w:rsidP="00741ED9">
            <w:pPr>
              <w:pStyle w:val="Default"/>
              <w:jc w:val="both"/>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480635" w:rsidRPr="00480635">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80635">
              <w:t xml:space="preserve"> (услуг)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w:t>
            </w:r>
            <w:bookmarkStart w:id="1" w:name="_GoBack"/>
            <w:bookmarkEnd w:id="1"/>
            <w:r w:rsidRPr="006F2077">
              <w:rPr>
                <w:b/>
                <w:bCs/>
              </w:rPr>
              <w:t>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a"/>
                  <w:iCs/>
                </w:rPr>
                <w:t xml:space="preserve">раздел </w:t>
              </w:r>
              <w:r w:rsidRPr="0000602B">
                <w:rPr>
                  <w:rStyle w:val="aa"/>
                  <w:iCs/>
                  <w:lang w:val="en-US"/>
                </w:rPr>
                <w:t>V</w:t>
              </w:r>
              <w:r w:rsidRPr="0000602B">
                <w:rPr>
                  <w:rStyle w:val="aa"/>
                  <w:iCs/>
                </w:rPr>
                <w:t xml:space="preserve"> «Проект договора»</w:t>
              </w:r>
            </w:hyperlink>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480635" w:rsidRPr="00480635">
              <w:rPr>
                <w:iCs/>
              </w:rPr>
              <w:t>1 500 000</w:t>
            </w:r>
            <w:r w:rsidR="00583CA7">
              <w:rPr>
                <w:iCs/>
              </w:rPr>
              <w:t>,</w:t>
            </w:r>
            <w:r w:rsidR="00480635">
              <w:rPr>
                <w:iCs/>
              </w:rPr>
              <w:t>0</w:t>
            </w:r>
            <w:r w:rsidR="00583CA7">
              <w:rPr>
                <w:iCs/>
              </w:rPr>
              <w:t xml:space="preserve">0 руб. </w:t>
            </w:r>
            <w:r w:rsidR="00583CA7" w:rsidRPr="00583CA7">
              <w:rPr>
                <w:iCs/>
              </w:rPr>
              <w:t>(</w:t>
            </w:r>
            <w:r w:rsidR="00480635">
              <w:rPr>
                <w:iCs/>
              </w:rPr>
              <w:t xml:space="preserve">Один </w:t>
            </w:r>
            <w:r w:rsidR="00480635" w:rsidRPr="00583CA7">
              <w:rPr>
                <w:iCs/>
              </w:rPr>
              <w:t>миллион</w:t>
            </w:r>
            <w:r w:rsidR="00583CA7" w:rsidRPr="00583CA7">
              <w:rPr>
                <w:iCs/>
              </w:rPr>
              <w:t xml:space="preserve"> </w:t>
            </w:r>
            <w:r w:rsidR="00480635">
              <w:rPr>
                <w:iCs/>
              </w:rPr>
              <w:t>пятьсот</w:t>
            </w:r>
            <w:r w:rsidR="00583CA7" w:rsidRPr="00583CA7">
              <w:rPr>
                <w:iCs/>
              </w:rPr>
              <w:t xml:space="preserve"> тысяч рублей </w:t>
            </w:r>
            <w:r w:rsidR="00480635">
              <w:rPr>
                <w:iCs/>
              </w:rPr>
              <w:t>0</w:t>
            </w:r>
            <w:r w:rsidR="00543559" w:rsidRPr="00583CA7">
              <w:rPr>
                <w:iCs/>
              </w:rPr>
              <w:t>0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480635">
              <w:rPr>
                <w:iCs/>
              </w:rPr>
              <w:t xml:space="preserve">228 813,56 </w:t>
            </w:r>
            <w:r w:rsidR="00C115C7" w:rsidRPr="0000602B">
              <w:rPr>
                <w:iCs/>
              </w:rPr>
              <w:t>рублей</w:t>
            </w:r>
            <w:r w:rsidRPr="0000602B">
              <w:rPr>
                <w:iCs/>
              </w:rPr>
              <w:t>.</w:t>
            </w:r>
          </w:p>
          <w:p w:rsidR="00341A9D" w:rsidRPr="0000602B" w:rsidRDefault="00EB0525" w:rsidP="00480635">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480635">
              <w:rPr>
                <w:iCs/>
              </w:rPr>
              <w:t>1 271 186,44</w:t>
            </w:r>
            <w:r w:rsidR="00543559">
              <w:rPr>
                <w:iCs/>
              </w:rPr>
              <w:t xml:space="preserve"> руб.</w:t>
            </w:r>
            <w:r w:rsidR="001334D2">
              <w:rPr>
                <w:iCs/>
              </w:rPr>
              <w:t xml:space="preserve"> (</w:t>
            </w:r>
            <w:r w:rsidR="00480635">
              <w:rPr>
                <w:iCs/>
              </w:rPr>
              <w:t xml:space="preserve">Один </w:t>
            </w:r>
            <w:r w:rsidR="001334D2">
              <w:rPr>
                <w:iCs/>
              </w:rPr>
              <w:t>миллион</w:t>
            </w:r>
            <w:r w:rsidR="00543559">
              <w:rPr>
                <w:iCs/>
              </w:rPr>
              <w:t xml:space="preserve"> </w:t>
            </w:r>
            <w:r w:rsidR="00480635">
              <w:rPr>
                <w:iCs/>
              </w:rPr>
              <w:t>двести семьдесят одна</w:t>
            </w:r>
            <w:r w:rsidR="000F6CCF">
              <w:rPr>
                <w:iCs/>
              </w:rPr>
              <w:t xml:space="preserve"> </w:t>
            </w:r>
            <w:r w:rsidR="00E36123">
              <w:rPr>
                <w:iCs/>
              </w:rPr>
              <w:t>тысяч</w:t>
            </w:r>
            <w:r w:rsidR="00480635">
              <w:rPr>
                <w:iCs/>
              </w:rPr>
              <w:t>а сто восем</w:t>
            </w:r>
            <w:r w:rsidR="00543559">
              <w:rPr>
                <w:iCs/>
              </w:rPr>
              <w:t>ь</w:t>
            </w:r>
            <w:r w:rsidR="00480635">
              <w:rPr>
                <w:iCs/>
              </w:rPr>
              <w:t xml:space="preserve">десят шесть </w:t>
            </w:r>
            <w:r w:rsidRPr="0000602B">
              <w:rPr>
                <w:iCs/>
              </w:rPr>
              <w:t>рубл</w:t>
            </w:r>
            <w:r w:rsidR="00480635">
              <w:rPr>
                <w:iCs/>
              </w:rPr>
              <w:t>ей</w:t>
            </w:r>
            <w:r w:rsidR="009B35E7">
              <w:rPr>
                <w:iCs/>
              </w:rPr>
              <w:t xml:space="preserve"> </w:t>
            </w:r>
            <w:r w:rsidR="00480635">
              <w:rPr>
                <w:iCs/>
              </w:rPr>
              <w:t>44</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r w:rsidR="009D0830" w:rsidRPr="00E55157">
                <w:rPr>
                  <w:rStyle w:val="aa"/>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D0830" w:rsidRPr="009D0830">
              <w:rPr>
                <w:iCs/>
              </w:rPr>
              <w:t>31</w:t>
            </w:r>
            <w:r w:rsidR="00BB0781">
              <w:rPr>
                <w:iCs/>
              </w:rPr>
              <w:t>»</w:t>
            </w:r>
            <w:r w:rsidRPr="00922226">
              <w:rPr>
                <w:iCs/>
              </w:rPr>
              <w:t xml:space="preserve"> </w:t>
            </w:r>
            <w:r w:rsidR="009D0830">
              <w:rPr>
                <w:iCs/>
              </w:rPr>
              <w:t>января</w:t>
            </w:r>
            <w:r w:rsidRPr="00922226">
              <w:rPr>
                <w:iCs/>
              </w:rPr>
              <w:t xml:space="preserve"> 201</w:t>
            </w:r>
            <w:r w:rsidR="009D0830">
              <w:rPr>
                <w:iCs/>
              </w:rPr>
              <w:t>8</w:t>
            </w:r>
            <w:r w:rsidRPr="00922226">
              <w:rPr>
                <w:iCs/>
              </w:rPr>
              <w:t xml:space="preserve"> года 1</w:t>
            </w:r>
            <w:r w:rsidR="00EB1B6E">
              <w:rPr>
                <w:iCs/>
              </w:rPr>
              <w:t>1</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9D0830">
            <w:pPr>
              <w:pStyle w:val="Default"/>
              <w:jc w:val="both"/>
              <w:rPr>
                <w:iCs/>
              </w:rPr>
            </w:pPr>
            <w:r w:rsidRPr="00D52224">
              <w:rPr>
                <w:rFonts w:eastAsia="Times New Roman"/>
              </w:rPr>
              <w:t>«</w:t>
            </w:r>
            <w:r w:rsidR="009D0830">
              <w:rPr>
                <w:rFonts w:eastAsia="Times New Roman"/>
              </w:rPr>
              <w:t>1</w:t>
            </w:r>
            <w:r w:rsidR="00EB1B6E">
              <w:rPr>
                <w:rFonts w:eastAsia="Times New Roman"/>
              </w:rPr>
              <w:t>5</w:t>
            </w:r>
            <w:r w:rsidRPr="00D52224">
              <w:rPr>
                <w:rFonts w:eastAsia="Times New Roman"/>
              </w:rPr>
              <w:t xml:space="preserve">» </w:t>
            </w:r>
            <w:r w:rsidR="009D0830">
              <w:rPr>
                <w:rFonts w:eastAsia="Times New Roman"/>
              </w:rPr>
              <w:t>февраля 2018</w:t>
            </w:r>
            <w:r>
              <w:rPr>
                <w:rFonts w:eastAsia="Times New Roman"/>
              </w:rPr>
              <w:t xml:space="preserve"> года </w:t>
            </w:r>
            <w:r w:rsidR="00C95B98">
              <w:rPr>
                <w:rFonts w:eastAsia="Times New Roman"/>
              </w:rPr>
              <w:t>1</w:t>
            </w:r>
            <w:r w:rsidR="00DC535E">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D0830" w:rsidP="00EB1B6E">
            <w:pPr>
              <w:pStyle w:val="Default"/>
              <w:rPr>
                <w:iCs/>
              </w:rPr>
            </w:pPr>
            <w:r w:rsidRPr="009D0830">
              <w:rPr>
                <w:rFonts w:eastAsia="Times New Roman"/>
              </w:rPr>
              <w:t>«1</w:t>
            </w:r>
            <w:r w:rsidR="00EB1B6E">
              <w:rPr>
                <w:rFonts w:eastAsia="Times New Roman"/>
              </w:rPr>
              <w:t>5</w:t>
            </w:r>
            <w:r w:rsidRPr="009D0830">
              <w:rPr>
                <w:rFonts w:eastAsia="Times New Roman"/>
              </w:rPr>
              <w:t xml:space="preserve">» февраля 2018 </w:t>
            </w:r>
            <w:r>
              <w:rPr>
                <w:rFonts w:eastAsia="Times New Roman"/>
              </w:rPr>
              <w:t>года</w:t>
            </w:r>
            <w:r w:rsidR="00543559">
              <w:rPr>
                <w:rFonts w:eastAsia="Times New Roman"/>
              </w:rPr>
              <w:t xml:space="preserve"> 1</w:t>
            </w:r>
            <w:r w:rsidR="00DC535E">
              <w:rPr>
                <w:rFonts w:eastAsia="Times New Roman"/>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9D0830" w:rsidRPr="009D0830">
              <w:t>«2</w:t>
            </w:r>
            <w:r w:rsidR="00EB1B6E">
              <w:t>2</w:t>
            </w:r>
            <w:r w:rsidR="009D0830" w:rsidRPr="009D0830">
              <w:t xml:space="preserve">» февраля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9D0830" w:rsidRPr="009D0830">
              <w:t>«2</w:t>
            </w:r>
            <w:r w:rsidR="00EB1B6E">
              <w:t>2</w:t>
            </w:r>
            <w:r w:rsidR="009D0830" w:rsidRPr="009D0830">
              <w:t xml:space="preserve">» февраля 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EB1B6E">
              <w:t>06</w:t>
            </w:r>
            <w:r w:rsidRPr="00922226">
              <w:t xml:space="preserve">» </w:t>
            </w:r>
            <w:r w:rsidR="009D0830">
              <w:t>марта</w:t>
            </w:r>
            <w:r w:rsidR="00543559">
              <w:t xml:space="preserve"> </w:t>
            </w:r>
            <w:r w:rsidR="00EC5B2D" w:rsidRPr="00922226">
              <w:rPr>
                <w:iCs/>
              </w:rPr>
              <w:t>201</w:t>
            </w:r>
            <w:r w:rsidR="009D0830">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r w:rsidR="009D0830" w:rsidRPr="00E55157">
                <w:rPr>
                  <w:rStyle w:val="aa"/>
                  <w:rFonts w:eastAsia="Times New Roman"/>
                  <w:lang w:val="en-US" w:eastAsia="ru-RU"/>
                </w:rPr>
                <w:t>ru</w:t>
              </w:r>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524F2">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524F2">
        <w:t>3</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524F2">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6524F2" w:rsidP="00341A9D">
      <w:pPr>
        <w:ind w:firstLine="567"/>
        <w:jc w:val="both"/>
        <w:rPr>
          <w:iCs/>
        </w:rPr>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a"/>
            <w:iCs/>
            <w:lang w:val="en-US"/>
          </w:rPr>
          <w:t>www</w:t>
        </w:r>
        <w:r w:rsidR="00220C55" w:rsidRPr="00220C55">
          <w:rPr>
            <w:rStyle w:val="aa"/>
            <w:iCs/>
          </w:rPr>
          <w:t>.</w:t>
        </w:r>
        <w:r w:rsidR="00220C55" w:rsidRPr="00BB7984">
          <w:rPr>
            <w:rStyle w:val="aa"/>
            <w:iCs/>
            <w:lang w:val="en-US"/>
          </w:rPr>
          <w:t>bashtel</w:t>
        </w:r>
        <w:r w:rsidR="00220C55" w:rsidRPr="00220C55">
          <w:rPr>
            <w:rStyle w:val="aa"/>
            <w:iCs/>
          </w:rPr>
          <w:t>.</w:t>
        </w:r>
        <w:r w:rsidR="00220C55" w:rsidRPr="00BB7984">
          <w:rPr>
            <w:rStyle w:val="aa"/>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C535E" w:rsidRPr="00DC535E" w:rsidRDefault="00DC535E" w:rsidP="00DC535E">
            <w:pPr>
              <w:autoSpaceDE w:val="0"/>
              <w:autoSpaceDN w:val="0"/>
              <w:adjustRightInd w:val="0"/>
              <w:jc w:val="both"/>
              <w:rPr>
                <w:rFonts w:eastAsia="Calibri"/>
                <w:iCs/>
                <w:color w:val="000000"/>
              </w:rPr>
            </w:pPr>
            <w:r w:rsidRPr="00DC535E">
              <w:rPr>
                <w:rFonts w:eastAsia="Calibri"/>
                <w:iCs/>
                <w:color w:val="000000"/>
                <w:lang w:eastAsia="en-US"/>
              </w:rPr>
              <w:t>Шиц Дмитрий Васильевич</w:t>
            </w:r>
          </w:p>
          <w:p w:rsidR="00DC535E" w:rsidRPr="00DC535E" w:rsidRDefault="00DC535E" w:rsidP="00DC535E">
            <w:pPr>
              <w:autoSpaceDE w:val="0"/>
              <w:autoSpaceDN w:val="0"/>
              <w:adjustRightInd w:val="0"/>
              <w:jc w:val="both"/>
              <w:rPr>
                <w:rFonts w:eastAsia="Calibri"/>
                <w:color w:val="000000"/>
                <w:lang w:eastAsia="en-US"/>
              </w:rPr>
            </w:pPr>
            <w:r w:rsidRPr="00DC535E">
              <w:rPr>
                <w:rFonts w:eastAsia="Calibri"/>
                <w:bCs/>
                <w:color w:val="000000"/>
                <w:lang w:eastAsia="en-US"/>
              </w:rPr>
              <w:t xml:space="preserve">тел. + 7 (347) 221-55-97, </w:t>
            </w:r>
            <w:r w:rsidRPr="00DC535E">
              <w:rPr>
                <w:rFonts w:eastAsia="Calibri"/>
                <w:bCs/>
                <w:color w:val="000000"/>
                <w:lang w:val="en-US" w:eastAsia="en-US"/>
              </w:rPr>
              <w:t>e</w:t>
            </w:r>
            <w:r w:rsidRPr="00DC535E">
              <w:rPr>
                <w:rFonts w:eastAsia="Calibri"/>
                <w:bCs/>
                <w:color w:val="000000"/>
                <w:lang w:eastAsia="en-US"/>
              </w:rPr>
              <w:t>-</w:t>
            </w:r>
            <w:r w:rsidRPr="00DC535E">
              <w:rPr>
                <w:rFonts w:eastAsia="Calibri"/>
                <w:bCs/>
                <w:color w:val="000000"/>
                <w:lang w:val="en-US" w:eastAsia="en-US"/>
              </w:rPr>
              <w:t>mail</w:t>
            </w:r>
            <w:r w:rsidRPr="00DC535E">
              <w:rPr>
                <w:rFonts w:eastAsia="Calibri"/>
                <w:bCs/>
                <w:color w:val="000000"/>
                <w:lang w:eastAsia="en-US"/>
              </w:rPr>
              <w:t>:</w:t>
            </w:r>
            <w:r w:rsidRPr="00DC535E">
              <w:rPr>
                <w:color w:val="777777"/>
              </w:rPr>
              <w:t xml:space="preserve"> </w:t>
            </w:r>
            <w:hyperlink r:id="rId31" w:history="1">
              <w:r w:rsidRPr="00DC535E">
                <w:rPr>
                  <w:rFonts w:eastAsia="Calibri"/>
                  <w:color w:val="0000FF"/>
                  <w:u w:val="single"/>
                  <w:lang w:val="en-US" w:eastAsia="en-US"/>
                </w:rPr>
                <w:t>d</w:t>
              </w:r>
              <w:r w:rsidRPr="00DC535E">
                <w:rPr>
                  <w:rFonts w:eastAsia="Calibri"/>
                  <w:color w:val="0000FF"/>
                  <w:u w:val="single"/>
                  <w:lang w:eastAsia="en-US"/>
                </w:rPr>
                <w:t>.</w:t>
              </w:r>
              <w:r w:rsidRPr="00DC535E">
                <w:rPr>
                  <w:rFonts w:eastAsia="Calibri"/>
                  <w:color w:val="0000FF"/>
                  <w:u w:val="single"/>
                  <w:lang w:val="en-US" w:eastAsia="en-US"/>
                </w:rPr>
                <w:t>shic</w:t>
              </w:r>
              <w:r w:rsidRPr="00DC535E">
                <w:rPr>
                  <w:rFonts w:eastAsia="Calibri"/>
                  <w:color w:val="0000FF"/>
                  <w:u w:val="single"/>
                  <w:lang w:eastAsia="en-US"/>
                </w:rPr>
                <w:t>@</w:t>
              </w:r>
              <w:r w:rsidRPr="00DC535E">
                <w:rPr>
                  <w:rFonts w:eastAsia="Calibri"/>
                  <w:color w:val="0000FF"/>
                  <w:u w:val="single"/>
                  <w:lang w:val="en-US" w:eastAsia="en-US"/>
                </w:rPr>
                <w:t>bashtel</w:t>
              </w:r>
              <w:r w:rsidRPr="00DC535E">
                <w:rPr>
                  <w:rFonts w:eastAsia="Calibri"/>
                  <w:color w:val="0000FF"/>
                  <w:u w:val="single"/>
                  <w:lang w:eastAsia="en-US"/>
                </w:rPr>
                <w:t>.</w:t>
              </w:r>
              <w:r w:rsidRPr="00DC535E">
                <w:rPr>
                  <w:rFonts w:eastAsia="Calibri"/>
                  <w:color w:val="0000FF"/>
                  <w:u w:val="single"/>
                  <w:lang w:val="en-US" w:eastAsia="en-US"/>
                </w:rPr>
                <w:t>ru</w:t>
              </w:r>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C535E" w:rsidP="00E455A3">
            <w:pPr>
              <w:pStyle w:val="Default"/>
              <w:jc w:val="both"/>
              <w:rPr>
                <w:bCs/>
              </w:rPr>
            </w:pPr>
            <w:r>
              <w:rPr>
                <w:bCs/>
              </w:rPr>
              <w:t>Не установлено</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9D0830" w:rsidRPr="00E55157">
                <w:rPr>
                  <w:rStyle w:val="aa"/>
                  <w:lang w:val="en-US"/>
                </w:rPr>
                <w:t>https</w:t>
              </w:r>
              <w:r w:rsidR="009D0830" w:rsidRPr="00E55157">
                <w:rPr>
                  <w:rStyle w:val="aa"/>
                </w:rPr>
                <w:t>://</w:t>
              </w:r>
              <w:r w:rsidR="009D0830" w:rsidRPr="00E55157">
                <w:rPr>
                  <w:rStyle w:val="aa"/>
                  <w:lang w:val="en-US"/>
                </w:rPr>
                <w:t>www</w:t>
              </w:r>
              <w:r w:rsidR="009D0830" w:rsidRPr="00E55157">
                <w:rPr>
                  <w:rStyle w:val="aa"/>
                </w:rPr>
                <w:t>.</w:t>
              </w:r>
              <w:r w:rsidR="009D0830" w:rsidRPr="00E55157">
                <w:rPr>
                  <w:rStyle w:val="aa"/>
                  <w:lang w:val="en-US"/>
                </w:rPr>
                <w:t>setonline</w:t>
              </w:r>
              <w:r w:rsidR="009D0830" w:rsidRPr="00E55157">
                <w:rPr>
                  <w:rStyle w:val="aa"/>
                </w:rPr>
                <w:t>.</w:t>
              </w:r>
              <w:r w:rsidR="009D0830" w:rsidRPr="00E55157">
                <w:rPr>
                  <w:rStyle w:val="aa"/>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D0830">
            <w:r w:rsidRPr="005C24A0">
              <w:t>«</w:t>
            </w:r>
            <w:r w:rsidR="009D0830">
              <w:rPr>
                <w:lang w:val="en-US"/>
              </w:rPr>
              <w:t>31</w:t>
            </w:r>
            <w:r w:rsidR="00DC535E">
              <w:t xml:space="preserve">» </w:t>
            </w:r>
            <w:r w:rsidR="009D0830">
              <w:t>января</w:t>
            </w:r>
            <w:r w:rsidR="000A2737">
              <w:t xml:space="preserve"> </w:t>
            </w:r>
            <w:r w:rsidRPr="005C24A0">
              <w:t>20</w:t>
            </w:r>
            <w:r w:rsidR="004E1E0B">
              <w:t>1</w:t>
            </w:r>
            <w:r w:rsidR="009D0830">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9D0830" w:rsidRPr="009D0830">
              <w:t xml:space="preserve">«31» января 2018 </w:t>
            </w:r>
            <w:r w:rsidR="00543559" w:rsidRPr="00922226">
              <w:rPr>
                <w:iCs/>
              </w:rPr>
              <w:t>года 1</w:t>
            </w:r>
            <w:r w:rsidR="00EB1B6E">
              <w:rPr>
                <w:iCs/>
              </w:rPr>
              <w:t>1</w:t>
            </w:r>
            <w:r w:rsidR="00543559" w:rsidRPr="00922226">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9D0830" w:rsidP="00EB1B6E">
            <w:r w:rsidRPr="009D0830">
              <w:t>«1</w:t>
            </w:r>
            <w:r w:rsidR="00EB1B6E">
              <w:t>5</w:t>
            </w:r>
            <w:r w:rsidRPr="009D0830">
              <w:t xml:space="preserve">» февраля 2018 </w:t>
            </w:r>
            <w:r w:rsidR="00DC535E">
              <w:t>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9D0830" w:rsidP="004E1E0B">
            <w:r w:rsidRPr="009D0830">
              <w:t>«1</w:t>
            </w:r>
            <w:r w:rsidR="00EB1B6E">
              <w:t>5</w:t>
            </w:r>
            <w:r w:rsidRPr="009D0830">
              <w:t xml:space="preserve">» февраля 2018 </w:t>
            </w:r>
            <w:r w:rsidR="00DC535E">
              <w:t>года 12</w:t>
            </w:r>
            <w:r w:rsidR="004E1E0B">
              <w:t xml:space="preserve">:00 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EB1B6E" w:rsidRPr="00922226" w:rsidRDefault="00EB1B6E" w:rsidP="00EB1B6E">
            <w:r w:rsidRPr="00922226">
              <w:rPr>
                <w:b/>
              </w:rPr>
              <w:t>Рас</w:t>
            </w:r>
            <w:r>
              <w:rPr>
                <w:b/>
              </w:rPr>
              <w:t>с</w:t>
            </w:r>
            <w:r w:rsidRPr="00922226">
              <w:rPr>
                <w:b/>
              </w:rPr>
              <w:t>мотрение Заявок</w:t>
            </w:r>
            <w:r w:rsidRPr="00922226">
              <w:t xml:space="preserve">: </w:t>
            </w:r>
            <w:r w:rsidRPr="009D0830">
              <w:t>«2</w:t>
            </w:r>
            <w:r>
              <w:t>2</w:t>
            </w:r>
            <w:r w:rsidRPr="009D0830">
              <w:t xml:space="preserve">» февраля 2018 </w:t>
            </w:r>
            <w:r w:rsidRPr="00922226">
              <w:t>года в 14 часов 00 минут по местному времени</w:t>
            </w:r>
          </w:p>
          <w:p w:rsidR="00EB1B6E" w:rsidRPr="00922226" w:rsidRDefault="00EB1B6E" w:rsidP="00EB1B6E">
            <w:pPr>
              <w:rPr>
                <w:sz w:val="10"/>
                <w:szCs w:val="10"/>
              </w:rPr>
            </w:pPr>
          </w:p>
          <w:p w:rsidR="00EB1B6E" w:rsidRPr="00922226" w:rsidRDefault="00EB1B6E" w:rsidP="00EB1B6E">
            <w:r w:rsidRPr="00922226">
              <w:rPr>
                <w:b/>
              </w:rPr>
              <w:t>Оценка и сопоставление Заявок</w:t>
            </w:r>
            <w:r w:rsidRPr="00922226">
              <w:t xml:space="preserve">: </w:t>
            </w:r>
            <w:r w:rsidRPr="009D0830">
              <w:t>«2</w:t>
            </w:r>
            <w:r>
              <w:t>2</w:t>
            </w:r>
            <w:r w:rsidRPr="009D0830">
              <w:t xml:space="preserve">» февраля 2018 </w:t>
            </w:r>
            <w:r w:rsidRPr="00922226">
              <w:t>года в 16 часов 00 минут по местному времени</w:t>
            </w:r>
          </w:p>
          <w:p w:rsidR="00EB1B6E" w:rsidRPr="00922226" w:rsidRDefault="00EB1B6E" w:rsidP="00EB1B6E">
            <w:pPr>
              <w:rPr>
                <w:sz w:val="10"/>
                <w:szCs w:val="10"/>
              </w:rPr>
            </w:pPr>
          </w:p>
          <w:p w:rsidR="00EB1B6E" w:rsidRPr="00922226" w:rsidRDefault="00EB1B6E" w:rsidP="00EB1B6E">
            <w:r w:rsidRPr="00922226">
              <w:rPr>
                <w:b/>
              </w:rPr>
              <w:t>Подведение итогов закупки</w:t>
            </w:r>
            <w:r>
              <w:t xml:space="preserve"> «06</w:t>
            </w:r>
            <w:r w:rsidRPr="00922226">
              <w:t xml:space="preserve">» </w:t>
            </w:r>
            <w:r>
              <w:t xml:space="preserve">марта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9D0830">
              <w:rPr>
                <w:b/>
              </w:rPr>
              <w:t>31</w:t>
            </w:r>
            <w:r w:rsidRPr="004F164E">
              <w:rPr>
                <w:b/>
              </w:rPr>
              <w:t xml:space="preserve">» </w:t>
            </w:r>
            <w:r w:rsidR="009D0830">
              <w:rPr>
                <w:b/>
              </w:rPr>
              <w:t>января</w:t>
            </w:r>
            <w:r w:rsidRPr="004F164E">
              <w:rPr>
                <w:b/>
              </w:rPr>
              <w:t xml:space="preserve"> 201</w:t>
            </w:r>
            <w:r w:rsidR="009D0830">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9D0830">
              <w:rPr>
                <w:b/>
              </w:rPr>
              <w:t>1</w:t>
            </w:r>
            <w:r w:rsidR="00EB1B6E">
              <w:rPr>
                <w:b/>
              </w:rPr>
              <w:t>3</w:t>
            </w:r>
            <w:r w:rsidRPr="004F164E">
              <w:rPr>
                <w:b/>
              </w:rPr>
              <w:t xml:space="preserve">» </w:t>
            </w:r>
            <w:r w:rsidR="009D0830">
              <w:rPr>
                <w:b/>
              </w:rPr>
              <w:t xml:space="preserve">февраля </w:t>
            </w:r>
            <w:r w:rsidR="00441B51">
              <w:rPr>
                <w:b/>
              </w:rPr>
              <w:t>201</w:t>
            </w:r>
            <w:r w:rsidR="009D0830">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C535E" w:rsidRDefault="00DC535E" w:rsidP="00DC535E">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480635">
              <w:t>выполнение работ по техническому обслуживанию, проведению аварийно-восстановительных работ на оборудовании объектов связи и инженерных систем узлов связи (КСЭ)</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B93249" w:rsidRDefault="00DC535E" w:rsidP="00DC535E">
            <w:pPr>
              <w:autoSpaceDE w:val="0"/>
              <w:autoSpaceDN w:val="0"/>
              <w:adjustRightInd w:val="0"/>
              <w:jc w:val="both"/>
              <w:rPr>
                <w:rFonts w:eastAsia="Calibri"/>
                <w:iCs/>
                <w:color w:val="000000"/>
              </w:rPr>
            </w:pPr>
            <w:r>
              <w:rPr>
                <w:rFonts w:eastAsia="Calibri"/>
                <w:iCs/>
                <w:color w:val="000000"/>
              </w:rPr>
              <w:t xml:space="preserve">      </w:t>
            </w:r>
            <w:r w:rsidRPr="00DC535E">
              <w:rPr>
                <w:rFonts w:eastAsia="Calibri"/>
                <w:iCs/>
                <w:color w:val="000000"/>
              </w:rPr>
              <w:t xml:space="preserve">Начальная (максимальная) цена договора составляет 1 500 000,00 руб. (Один миллион пятьсот тысяч рублей 00 коп.) с учетом НДС (18%) </w:t>
            </w:r>
          </w:p>
          <w:p w:rsidR="00DC535E" w:rsidRPr="00DC535E" w:rsidRDefault="00DC535E" w:rsidP="00DC535E">
            <w:pPr>
              <w:autoSpaceDE w:val="0"/>
              <w:autoSpaceDN w:val="0"/>
              <w:adjustRightInd w:val="0"/>
              <w:jc w:val="both"/>
              <w:rPr>
                <w:rFonts w:eastAsia="Calibri"/>
                <w:iCs/>
                <w:color w:val="000000"/>
              </w:rPr>
            </w:pPr>
            <w:r w:rsidRPr="00DC535E">
              <w:rPr>
                <w:rFonts w:eastAsia="Calibri"/>
                <w:iCs/>
                <w:color w:val="000000"/>
              </w:rPr>
              <w:t>228 813,56 рублей.</w:t>
            </w:r>
          </w:p>
          <w:p w:rsidR="00394E29" w:rsidRDefault="00DC535E" w:rsidP="00DC535E">
            <w:pPr>
              <w:autoSpaceDE w:val="0"/>
              <w:autoSpaceDN w:val="0"/>
              <w:adjustRightInd w:val="0"/>
              <w:jc w:val="both"/>
              <w:rPr>
                <w:iCs/>
              </w:rPr>
            </w:pPr>
            <w:r>
              <w:rPr>
                <w:rFonts w:eastAsia="Calibri"/>
                <w:iCs/>
                <w:color w:val="000000"/>
              </w:rPr>
              <w:t xml:space="preserve">      </w:t>
            </w:r>
            <w:r w:rsidRPr="00DC535E">
              <w:rPr>
                <w:rFonts w:eastAsia="Calibri"/>
                <w:iCs/>
                <w:color w:val="000000"/>
              </w:rPr>
              <w:t>Начальная (максимальная) цена договора составляет 1 271 186,44 руб. (Один миллион двести семьдесят одна тысяча сто восемьдесят шесть рублей 44 коп.) без НДС.</w:t>
            </w:r>
          </w:p>
          <w:p w:rsidR="00337696" w:rsidRPr="00AD15CA" w:rsidRDefault="00337696" w:rsidP="00394E29">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00EE0FE8" w:rsidRPr="00EE0FE8">
                <w:rPr>
                  <w:rStyle w:val="aa"/>
                  <w:rFonts w:eastAsia="Calibri"/>
                  <w:iCs/>
                  <w:lang w:eastAsia="en-US"/>
                </w:rPr>
                <w:t>раздел</w:t>
              </w:r>
              <w:r w:rsidR="00CE6697">
                <w:rPr>
                  <w:rStyle w:val="aa"/>
                  <w:rFonts w:eastAsia="Calibri"/>
                  <w:iCs/>
                  <w:lang w:eastAsia="en-US"/>
                </w:rPr>
                <w:t>ом</w:t>
              </w:r>
              <w:r w:rsidR="00EE0FE8" w:rsidRPr="00EE0FE8">
                <w:rPr>
                  <w:rStyle w:val="aa"/>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00CE6697">
              <w:rPr>
                <w:iCs/>
              </w:rPr>
              <w:t>(</w:t>
            </w:r>
            <w:hyperlink w:anchor="_РАЗДЕЛ_III._ФОРМЫ" w:history="1">
              <w:r w:rsidRPr="007A1EF8">
                <w:rPr>
                  <w:rStyle w:val="aa"/>
                </w:rPr>
                <w:t xml:space="preserve">раздел </w:t>
              </w:r>
              <w:r w:rsidRPr="007A1EF8">
                <w:rPr>
                  <w:rStyle w:val="aa"/>
                  <w:lang w:val="en-US"/>
                </w:rPr>
                <w:t>I</w:t>
              </w:r>
              <w:r w:rsidR="00CA7FE6">
                <w:rPr>
                  <w:rStyle w:val="aa"/>
                  <w:lang w:val="en-US"/>
                </w:rPr>
                <w:t>V</w:t>
              </w:r>
              <w:r w:rsidRPr="007A1EF8">
                <w:rPr>
                  <w:rStyle w:val="aa"/>
                </w:rPr>
                <w:t xml:space="preserve"> «</w:t>
              </w:r>
              <w:r w:rsidR="00CA7FE6">
                <w:rPr>
                  <w:rStyle w:val="aa"/>
                </w:rPr>
                <w:t>ТЕХНИЧЕСКОЕ ЗАДАНИЕ</w:t>
              </w:r>
              <w:r w:rsidRPr="007A1EF8">
                <w:rPr>
                  <w:rStyle w:val="aa"/>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Pr="00905B11" w:rsidRDefault="001D5C67" w:rsidP="00905B11">
                  <w:pPr>
                    <w:pStyle w:val="ab"/>
                    <w:numPr>
                      <w:ilvl w:val="0"/>
                      <w:numId w:val="26"/>
                    </w:numPr>
                    <w:ind w:left="91" w:firstLine="0"/>
                  </w:pPr>
                  <w:r w:rsidRPr="00905B11">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936C5D" w:rsidRPr="00905B11" w:rsidRDefault="00905B11" w:rsidP="00936C5D">
                  <w:r w:rsidRPr="00905B11">
                    <w:t>не установлены</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a"/>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a"/>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6524F2">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25F11" w:rsidRPr="00725F11" w:rsidRDefault="001D5C67" w:rsidP="00725F11">
            <w:pPr>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rsidR="00725F11" w:rsidRPr="00725F11">
              <w:t xml:space="preserve"> и цену единицы товара (работы, услуги), по сравнению с указанными в Документации.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w:t>
            </w:r>
            <w:r w:rsidR="00725F11">
              <w:t>ого</w:t>
            </w:r>
            <w:r w:rsidRPr="00724513">
              <w:t xml:space="preserve"> Участниками (коэффициент снижения цены выражается в виде десятичной дроби (например, «0,98» или «0,9» и т.п.). </w:t>
            </w:r>
          </w:p>
          <w:p w:rsidR="00012C3E"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5F11" w:rsidRPr="007A1EF8" w:rsidRDefault="00725F11" w:rsidP="00725F11">
            <w:pPr>
              <w:pStyle w:val="Default"/>
              <w:spacing w:before="120"/>
              <w:ind w:firstLine="488"/>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r w:rsidR="005371F1">
              <w:t>») на</w:t>
            </w:r>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725F11" w:rsidRDefault="00725F11" w:rsidP="00725F11">
            <w:pPr>
              <w:pStyle w:val="rvps9"/>
              <w:spacing w:before="120"/>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r>
              <w:t xml:space="preserve"> с учетом коэффициента снижения цены</w:t>
            </w:r>
            <w:r w:rsidRPr="00013B8A">
              <w:t>.</w:t>
            </w:r>
          </w:p>
          <w:p w:rsidR="00725F11" w:rsidRDefault="00725F11" w:rsidP="00725F11">
            <w:pPr>
              <w:pStyle w:val="rvps9"/>
              <w:spacing w:before="120"/>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725F11" w:rsidRPr="00724513" w:rsidRDefault="00725F11" w:rsidP="00012C3E">
            <w:pPr>
              <w:pStyle w:val="rvps9"/>
              <w:ind w:firstLine="459"/>
            </w:pP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a"/>
                  <w:iCs/>
                </w:rPr>
                <w:t xml:space="preserve">в разделе </w:t>
              </w:r>
              <w:r w:rsidRPr="006F5D2B">
                <w:rPr>
                  <w:rStyle w:val="aa"/>
                  <w:iCs/>
                  <w:lang w:val="en-US"/>
                </w:rPr>
                <w:t>V</w:t>
              </w:r>
              <w:r w:rsidRPr="006F5D2B">
                <w:rPr>
                  <w:rStyle w:val="aa"/>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6524F2">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6524F2">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6524F2">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6524F2">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6524F2">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6524F2">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524F2">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6524F2">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905B11">
              <w:rPr>
                <w:color w:val="000000"/>
              </w:rPr>
              <w:t>2</w:t>
            </w:r>
            <w:r w:rsidRPr="008811D9">
              <w:rPr>
                <w:color w:val="000000"/>
              </w:rPr>
              <w:t>0 % (д</w:t>
            </w:r>
            <w:r w:rsidR="00E41CE3">
              <w:rPr>
                <w:color w:val="000000"/>
              </w:rPr>
              <w:t>есять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905B11">
              <w:rPr>
                <w:color w:val="000000"/>
              </w:rPr>
              <w:t>2</w:t>
            </w:r>
            <w:r>
              <w:rPr>
                <w:color w:val="000000"/>
              </w:rPr>
              <w:t>0% (</w:t>
            </w:r>
            <w:r w:rsidR="00C42936">
              <w:rPr>
                <w:color w:val="000000"/>
              </w:rPr>
              <w:t>десять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6524F2">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6524F2">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6524F2">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6524F2">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 ,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496154" w:rsidRPr="00496154" w:rsidRDefault="00496154" w:rsidP="00C42936"/>
    <w:p w:rsidR="00A5559A" w:rsidRDefault="00496154" w:rsidP="00C42936">
      <w:pPr>
        <w:rPr>
          <w:sz w:val="20"/>
          <w:szCs w:val="20"/>
        </w:rPr>
      </w:pPr>
      <w:r w:rsidRPr="00012C3E">
        <w:rPr>
          <w:sz w:val="20"/>
          <w:szCs w:val="20"/>
        </w:rPr>
        <w:t xml:space="preserve">*  коэффициент снижения цены выражается в виде десятичной дроби (например, «0,98» или «0,9» и т.п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1"/>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514CD" w:rsidRDefault="00C514CD" w:rsidP="00C514CD">
      <w:pPr>
        <w:spacing w:line="240" w:lineRule="atLeast"/>
        <w:ind w:right="4"/>
        <w:rPr>
          <w:sz w:val="26"/>
          <w:szCs w:val="26"/>
        </w:rPr>
      </w:pPr>
    </w:p>
    <w:p w:rsidR="008750D7" w:rsidRDefault="008750D7" w:rsidP="008750D7">
      <w:pPr>
        <w:jc w:val="center"/>
        <w:rPr>
          <w:b/>
        </w:rPr>
      </w:pPr>
      <w:r w:rsidRPr="008750D7">
        <w:rPr>
          <w:b/>
        </w:rPr>
        <w:t>ТЕХНИЧЕСКОЕ ЗАДАНИЕ</w:t>
      </w:r>
    </w:p>
    <w:p w:rsidR="006B4297" w:rsidRPr="006B4297" w:rsidRDefault="006B4297" w:rsidP="006B4297">
      <w:pPr>
        <w:numPr>
          <w:ilvl w:val="0"/>
          <w:numId w:val="89"/>
        </w:numPr>
        <w:tabs>
          <w:tab w:val="left" w:pos="567"/>
          <w:tab w:val="left" w:pos="993"/>
        </w:tabs>
        <w:spacing w:line="276" w:lineRule="auto"/>
        <w:ind w:left="0" w:firstLine="709"/>
        <w:contextualSpacing/>
        <w:jc w:val="both"/>
        <w:rPr>
          <w:sz w:val="26"/>
          <w:szCs w:val="26"/>
        </w:rPr>
      </w:pPr>
      <w:r w:rsidRPr="006B4297">
        <w:rPr>
          <w:sz w:val="26"/>
          <w:szCs w:val="26"/>
        </w:rPr>
        <w:t xml:space="preserve">Общее наименование закупки: выполнение работ по техническому обслуживанию (ТО), </w:t>
      </w:r>
      <w:r>
        <w:rPr>
          <w:sz w:val="26"/>
          <w:szCs w:val="26"/>
        </w:rPr>
        <w:t>проведению аварийно-восстановительных</w:t>
      </w:r>
      <w:r w:rsidRPr="006B4297">
        <w:rPr>
          <w:sz w:val="26"/>
          <w:szCs w:val="26"/>
        </w:rPr>
        <w:t xml:space="preserve"> работ (АВР) </w:t>
      </w:r>
      <w:r>
        <w:rPr>
          <w:sz w:val="26"/>
          <w:szCs w:val="26"/>
        </w:rPr>
        <w:t>на оборудовании объектов связи и инженерных систем узлов связи.</w:t>
      </w:r>
    </w:p>
    <w:p w:rsidR="006B4297" w:rsidRPr="006B4297" w:rsidRDefault="006B4297" w:rsidP="006B4297">
      <w:pPr>
        <w:numPr>
          <w:ilvl w:val="0"/>
          <w:numId w:val="89"/>
        </w:numPr>
        <w:tabs>
          <w:tab w:val="left" w:pos="567"/>
          <w:tab w:val="left" w:pos="993"/>
        </w:tabs>
        <w:spacing w:line="276" w:lineRule="auto"/>
        <w:ind w:left="0" w:firstLine="709"/>
        <w:contextualSpacing/>
        <w:jc w:val="both"/>
        <w:rPr>
          <w:sz w:val="26"/>
          <w:szCs w:val="26"/>
        </w:rPr>
      </w:pPr>
      <w:r w:rsidRPr="006B4297">
        <w:rPr>
          <w:sz w:val="26"/>
          <w:szCs w:val="26"/>
        </w:rPr>
        <w:t xml:space="preserve">Предмет закупки: право на заключение рамочного договора, предметом которого является выполнение работ по техническому обслуживанию (ТО), </w:t>
      </w:r>
      <w:r>
        <w:rPr>
          <w:sz w:val="26"/>
          <w:szCs w:val="26"/>
        </w:rPr>
        <w:t>проведению аварийно-восстановительных</w:t>
      </w:r>
      <w:r w:rsidRPr="006B4297">
        <w:rPr>
          <w:sz w:val="26"/>
          <w:szCs w:val="26"/>
        </w:rPr>
        <w:t xml:space="preserve"> работ (АВР) </w:t>
      </w:r>
      <w:r>
        <w:rPr>
          <w:sz w:val="26"/>
          <w:szCs w:val="26"/>
        </w:rPr>
        <w:t>на оборудовании объектов связи и инженерных систем узлов связи</w:t>
      </w:r>
      <w:r w:rsidRPr="006B4297">
        <w:rPr>
          <w:sz w:val="26"/>
          <w:szCs w:val="26"/>
        </w:rPr>
        <w:t>.</w:t>
      </w:r>
    </w:p>
    <w:p w:rsidR="006B4297" w:rsidRPr="006B4297" w:rsidRDefault="006B4297" w:rsidP="006B4297">
      <w:pPr>
        <w:ind w:firstLine="708"/>
        <w:contextualSpacing/>
        <w:jc w:val="both"/>
        <w:rPr>
          <w:bCs/>
          <w:sz w:val="26"/>
          <w:szCs w:val="26"/>
        </w:rPr>
      </w:pPr>
      <w:r>
        <w:rPr>
          <w:sz w:val="26"/>
          <w:szCs w:val="26"/>
        </w:rPr>
        <w:t>3</w:t>
      </w:r>
      <w:r w:rsidRPr="006B4297">
        <w:rPr>
          <w:sz w:val="26"/>
          <w:szCs w:val="26"/>
        </w:rPr>
        <w:t>. Сроки и место выполнения работ: выполнение р</w:t>
      </w:r>
      <w:r w:rsidRPr="006B4297">
        <w:rPr>
          <w:bCs/>
          <w:sz w:val="26"/>
          <w:szCs w:val="26"/>
        </w:rPr>
        <w:t>абот планируется в соответствие с Заказами и заявками с надлежащим качеством, в полном объеме и в сроки, согласованные Сторонами (сроки проведения АВР указываются Заказчиком в соответствующем Заказе и/или заявке).</w:t>
      </w:r>
    </w:p>
    <w:p w:rsidR="00025FEB" w:rsidRDefault="00025FEB" w:rsidP="00F8031B">
      <w:pPr>
        <w:autoSpaceDE w:val="0"/>
        <w:autoSpaceDN w:val="0"/>
        <w:adjustRightInd w:val="0"/>
        <w:jc w:val="center"/>
        <w:rPr>
          <w:rFonts w:eastAsia="Calibri"/>
          <w:b/>
          <w:iCs/>
          <w:color w:val="000000"/>
          <w:lang w:eastAsia="en-US"/>
        </w:rPr>
      </w:pPr>
    </w:p>
    <w:p w:rsidR="00724609" w:rsidRPr="006376DE" w:rsidRDefault="006376DE" w:rsidP="006376DE">
      <w:pPr>
        <w:ind w:firstLine="709"/>
        <w:rPr>
          <w:sz w:val="26"/>
          <w:szCs w:val="26"/>
        </w:rPr>
      </w:pPr>
      <w:r w:rsidRPr="006376DE">
        <w:rPr>
          <w:sz w:val="26"/>
          <w:szCs w:val="26"/>
        </w:rPr>
        <w:t xml:space="preserve">4.  </w:t>
      </w:r>
      <w:r w:rsidR="00724609" w:rsidRPr="006376DE">
        <w:rPr>
          <w:sz w:val="26"/>
          <w:szCs w:val="26"/>
        </w:rPr>
        <w:t>В стоимость работ входит 150 (сто пятьдесят) аварийно-восстановительных работ (далее –АВР).</w:t>
      </w:r>
      <w:r>
        <w:rPr>
          <w:sz w:val="26"/>
          <w:szCs w:val="26"/>
        </w:rPr>
        <w:t xml:space="preserve">Стоимость 1 АВР составляет 10 000 </w:t>
      </w:r>
      <w:r w:rsidR="001D5EDA">
        <w:rPr>
          <w:sz w:val="26"/>
          <w:szCs w:val="26"/>
        </w:rPr>
        <w:t>рублей с учетом НДС.</w:t>
      </w:r>
    </w:p>
    <w:p w:rsidR="00724609" w:rsidRDefault="00724609" w:rsidP="006376DE">
      <w:pPr>
        <w:rPr>
          <w:sz w:val="26"/>
          <w:szCs w:val="26"/>
        </w:rPr>
      </w:pPr>
      <w:r w:rsidRPr="006376DE">
        <w:rPr>
          <w:sz w:val="26"/>
          <w:szCs w:val="26"/>
        </w:rPr>
        <w:t>Каждая АВР, сверх 150 оплачивается Заказчиком дополнительно по цене 16 402,00 руб. за 1 АВР с учетом НДС.</w:t>
      </w:r>
    </w:p>
    <w:p w:rsidR="006376DE" w:rsidRPr="006376DE" w:rsidRDefault="006376DE" w:rsidP="006376DE">
      <w:pPr>
        <w:ind w:left="284" w:hanging="284"/>
        <w:rPr>
          <w:sz w:val="26"/>
          <w:szCs w:val="26"/>
        </w:rPr>
      </w:pPr>
    </w:p>
    <w:p w:rsidR="00724609" w:rsidRPr="006376DE" w:rsidRDefault="00724609" w:rsidP="00CE1A3C">
      <w:pPr>
        <w:rPr>
          <w:sz w:val="26"/>
          <w:szCs w:val="26"/>
        </w:rPr>
      </w:pPr>
      <w:r w:rsidRPr="006376DE">
        <w:rPr>
          <w:sz w:val="26"/>
          <w:szCs w:val="26"/>
        </w:rPr>
        <w:t>Заказчик имеет право заменить часть АВР на техническое обслуживание (далее –ТО) равноценно следующей стоимости:</w:t>
      </w:r>
    </w:p>
    <w:p w:rsidR="00025FEB" w:rsidRPr="006376DE" w:rsidRDefault="00025FEB" w:rsidP="00F8031B">
      <w:pPr>
        <w:autoSpaceDE w:val="0"/>
        <w:autoSpaceDN w:val="0"/>
        <w:adjustRightInd w:val="0"/>
        <w:jc w:val="center"/>
        <w:rPr>
          <w:rFonts w:eastAsia="Calibri"/>
          <w:b/>
          <w:iCs/>
          <w:color w:val="000000"/>
          <w:sz w:val="26"/>
          <w:szCs w:val="26"/>
          <w:lang w:eastAsia="en-US"/>
        </w:rPr>
      </w:pPr>
    </w:p>
    <w:tbl>
      <w:tblPr>
        <w:tblW w:w="8070" w:type="dxa"/>
        <w:tblLook w:val="04A0" w:firstRow="1" w:lastRow="0" w:firstColumn="1" w:lastColumn="0" w:noHBand="0" w:noVBand="1"/>
      </w:tblPr>
      <w:tblGrid>
        <w:gridCol w:w="3534"/>
        <w:gridCol w:w="2268"/>
        <w:gridCol w:w="2268"/>
      </w:tblGrid>
      <w:tr w:rsidR="00724609" w:rsidRPr="006376DE" w:rsidTr="00724609">
        <w:trPr>
          <w:trHeight w:val="615"/>
        </w:trPr>
        <w:tc>
          <w:tcPr>
            <w:tcW w:w="35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jc w:val="center"/>
              <w:rPr>
                <w:color w:val="000000"/>
                <w:sz w:val="26"/>
                <w:szCs w:val="26"/>
              </w:rPr>
            </w:pPr>
            <w:r w:rsidRPr="006376DE">
              <w:rPr>
                <w:color w:val="000000"/>
                <w:sz w:val="26"/>
                <w:szCs w:val="26"/>
              </w:rPr>
              <w:t>ТО, тип оборудования</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rsidR="00724609" w:rsidRPr="006376DE" w:rsidRDefault="00724609" w:rsidP="00724609">
            <w:pPr>
              <w:jc w:val="center"/>
              <w:rPr>
                <w:color w:val="000000"/>
                <w:sz w:val="26"/>
                <w:szCs w:val="26"/>
              </w:rPr>
            </w:pPr>
            <w:r w:rsidRPr="006376DE">
              <w:rPr>
                <w:color w:val="000000"/>
                <w:sz w:val="26"/>
                <w:szCs w:val="26"/>
              </w:rPr>
              <w:t>Начальная (максимальная) цена за единицу,</w:t>
            </w:r>
          </w:p>
          <w:p w:rsidR="00724609" w:rsidRPr="006376DE" w:rsidRDefault="00724609" w:rsidP="00724609">
            <w:pPr>
              <w:jc w:val="center"/>
              <w:rPr>
                <w:color w:val="000000"/>
                <w:sz w:val="26"/>
                <w:szCs w:val="26"/>
              </w:rPr>
            </w:pPr>
            <w:r w:rsidRPr="006376DE">
              <w:rPr>
                <w:color w:val="000000"/>
                <w:sz w:val="26"/>
                <w:szCs w:val="26"/>
              </w:rPr>
              <w:t>руб. без учета НДС</w:t>
            </w:r>
          </w:p>
        </w:tc>
        <w:tc>
          <w:tcPr>
            <w:tcW w:w="2268" w:type="dxa"/>
            <w:tcBorders>
              <w:top w:val="single" w:sz="8" w:space="0" w:color="auto"/>
              <w:left w:val="nil"/>
              <w:bottom w:val="single" w:sz="8" w:space="0" w:color="auto"/>
              <w:right w:val="single" w:sz="8" w:space="0" w:color="auto"/>
            </w:tcBorders>
          </w:tcPr>
          <w:p w:rsidR="00724609" w:rsidRPr="006376DE" w:rsidRDefault="00724609" w:rsidP="00724609">
            <w:pPr>
              <w:jc w:val="center"/>
              <w:rPr>
                <w:color w:val="000000"/>
                <w:sz w:val="26"/>
                <w:szCs w:val="26"/>
              </w:rPr>
            </w:pPr>
            <w:r w:rsidRPr="006376DE">
              <w:rPr>
                <w:color w:val="000000"/>
                <w:sz w:val="26"/>
                <w:szCs w:val="26"/>
              </w:rPr>
              <w:t>Начальная (максимальная) цена за единицу,</w:t>
            </w:r>
          </w:p>
          <w:p w:rsidR="00724609" w:rsidRPr="006376DE" w:rsidRDefault="00724609" w:rsidP="00724609">
            <w:pPr>
              <w:jc w:val="center"/>
              <w:rPr>
                <w:color w:val="000000"/>
                <w:sz w:val="26"/>
                <w:szCs w:val="26"/>
              </w:rPr>
            </w:pPr>
            <w:r w:rsidRPr="006376DE">
              <w:rPr>
                <w:color w:val="000000"/>
                <w:sz w:val="26"/>
                <w:szCs w:val="26"/>
              </w:rPr>
              <w:t>руб. с учетом НДС</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Антенная Конструкция</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4 820,00   </w:t>
            </w:r>
          </w:p>
        </w:tc>
        <w:tc>
          <w:tcPr>
            <w:tcW w:w="2268" w:type="dxa"/>
            <w:tcBorders>
              <w:top w:val="nil"/>
              <w:left w:val="nil"/>
              <w:bottom w:val="single" w:sz="8" w:space="0" w:color="auto"/>
              <w:right w:val="single" w:sz="8" w:space="0" w:color="auto"/>
            </w:tcBorders>
          </w:tcPr>
          <w:p w:rsidR="00724609" w:rsidRPr="006376DE" w:rsidRDefault="00724609" w:rsidP="00724609">
            <w:pPr>
              <w:jc w:val="right"/>
              <w:rPr>
                <w:color w:val="000000"/>
                <w:sz w:val="26"/>
                <w:szCs w:val="26"/>
              </w:rPr>
            </w:pPr>
            <w:r w:rsidRPr="006376DE">
              <w:rPr>
                <w:color w:val="000000"/>
                <w:sz w:val="26"/>
                <w:szCs w:val="26"/>
              </w:rPr>
              <w:t>5 687,60</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 xml:space="preserve">Башня/мачта на земле </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12 156,00   </w:t>
            </w:r>
          </w:p>
        </w:tc>
        <w:tc>
          <w:tcPr>
            <w:tcW w:w="2268" w:type="dxa"/>
            <w:tcBorders>
              <w:top w:val="nil"/>
              <w:left w:val="nil"/>
              <w:bottom w:val="single" w:sz="8" w:space="0" w:color="auto"/>
              <w:right w:val="single" w:sz="8" w:space="0" w:color="auto"/>
            </w:tcBorders>
          </w:tcPr>
          <w:p w:rsidR="00A9405A" w:rsidRPr="006376DE" w:rsidRDefault="00A9405A" w:rsidP="00A9405A">
            <w:pPr>
              <w:jc w:val="right"/>
              <w:rPr>
                <w:color w:val="000000"/>
                <w:sz w:val="26"/>
                <w:szCs w:val="26"/>
              </w:rPr>
            </w:pPr>
            <w:r w:rsidRPr="006376DE">
              <w:rPr>
                <w:color w:val="000000"/>
                <w:sz w:val="26"/>
                <w:szCs w:val="26"/>
              </w:rPr>
              <w:t>14 344,08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Башня/мачта на кровле</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8 822,00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10 409,96</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Столб</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4 168,80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4 919,18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Приемка АМС</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7 304,00</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8 618,72</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БС комплекс</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14 412,00</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17 006,16</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СКК</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2 195,00   </w:t>
            </w:r>
          </w:p>
        </w:tc>
        <w:tc>
          <w:tcPr>
            <w:tcW w:w="2268" w:type="dxa"/>
            <w:tcBorders>
              <w:top w:val="nil"/>
              <w:left w:val="nil"/>
              <w:bottom w:val="single" w:sz="8" w:space="0" w:color="auto"/>
              <w:right w:val="single" w:sz="8" w:space="0" w:color="auto"/>
            </w:tcBorders>
          </w:tcPr>
          <w:p w:rsidR="00A9405A" w:rsidRPr="006376DE" w:rsidRDefault="00A9405A" w:rsidP="00A9405A">
            <w:pPr>
              <w:jc w:val="right"/>
              <w:rPr>
                <w:color w:val="000000"/>
                <w:sz w:val="26"/>
                <w:szCs w:val="26"/>
              </w:rPr>
            </w:pPr>
            <w:r w:rsidRPr="006376DE">
              <w:rPr>
                <w:color w:val="000000"/>
                <w:sz w:val="26"/>
                <w:szCs w:val="26"/>
              </w:rPr>
              <w:t>2 590,10</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auto" w:fill="auto"/>
            <w:noWrap/>
            <w:vAlign w:val="center"/>
            <w:hideMark/>
          </w:tcPr>
          <w:p w:rsidR="00724609" w:rsidRPr="006376DE" w:rsidRDefault="00724609" w:rsidP="00724609">
            <w:pPr>
              <w:rPr>
                <w:color w:val="000000"/>
                <w:sz w:val="26"/>
                <w:szCs w:val="26"/>
              </w:rPr>
            </w:pPr>
            <w:r w:rsidRPr="006376DE">
              <w:rPr>
                <w:color w:val="000000"/>
                <w:sz w:val="26"/>
                <w:szCs w:val="26"/>
              </w:rPr>
              <w:t>ОПС</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1 698,00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2 003,64</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1</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4 719,00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5 568,42</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3</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11 484,00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13 551,12</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4</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21 255,00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25 080,9</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5</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39 826,00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46 994,68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ТО КТП 6</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54 617,00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64 448,06</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ДГУ до 50</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24 924,00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29 410,32</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ДГУ свыше 50</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40 731,00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48 062,58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ЭИИЭ</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             886,00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1 045,48</w:t>
            </w:r>
          </w:p>
        </w:tc>
      </w:tr>
      <w:tr w:rsidR="00724609" w:rsidRPr="006376DE" w:rsidTr="00724609">
        <w:trPr>
          <w:trHeight w:val="315"/>
        </w:trPr>
        <w:tc>
          <w:tcPr>
            <w:tcW w:w="3534" w:type="dxa"/>
            <w:tcBorders>
              <w:top w:val="nil"/>
              <w:left w:val="single" w:sz="8" w:space="0" w:color="auto"/>
              <w:bottom w:val="single" w:sz="8" w:space="0" w:color="auto"/>
              <w:right w:val="single" w:sz="8" w:space="0" w:color="auto"/>
            </w:tcBorders>
            <w:shd w:val="clear" w:color="000000" w:fill="FFFFFF"/>
            <w:vAlign w:val="center"/>
            <w:hideMark/>
          </w:tcPr>
          <w:p w:rsidR="00724609" w:rsidRPr="006376DE" w:rsidRDefault="00724609" w:rsidP="00724609">
            <w:pPr>
              <w:rPr>
                <w:color w:val="000000"/>
                <w:sz w:val="26"/>
                <w:szCs w:val="26"/>
              </w:rPr>
            </w:pPr>
            <w:r w:rsidRPr="006376DE">
              <w:rPr>
                <w:color w:val="000000"/>
                <w:sz w:val="26"/>
                <w:szCs w:val="26"/>
              </w:rPr>
              <w:t>ДГУ заправка</w:t>
            </w:r>
          </w:p>
        </w:tc>
        <w:tc>
          <w:tcPr>
            <w:tcW w:w="2268" w:type="dxa"/>
            <w:tcBorders>
              <w:top w:val="nil"/>
              <w:left w:val="nil"/>
              <w:bottom w:val="single" w:sz="8" w:space="0" w:color="auto"/>
              <w:right w:val="single" w:sz="8" w:space="0" w:color="auto"/>
            </w:tcBorders>
            <w:shd w:val="clear" w:color="auto" w:fill="auto"/>
            <w:noWrap/>
            <w:vAlign w:val="center"/>
            <w:hideMark/>
          </w:tcPr>
          <w:p w:rsidR="00724609" w:rsidRPr="006376DE" w:rsidRDefault="00724609" w:rsidP="00724609">
            <w:pPr>
              <w:jc w:val="right"/>
              <w:rPr>
                <w:color w:val="000000"/>
                <w:sz w:val="26"/>
                <w:szCs w:val="26"/>
              </w:rPr>
            </w:pPr>
            <w:r w:rsidRPr="006376DE">
              <w:rPr>
                <w:color w:val="000000"/>
                <w:sz w:val="26"/>
                <w:szCs w:val="26"/>
              </w:rPr>
              <w:t xml:space="preserve">6 260,00 + ГСМ </w:t>
            </w:r>
          </w:p>
        </w:tc>
        <w:tc>
          <w:tcPr>
            <w:tcW w:w="2268" w:type="dxa"/>
            <w:tcBorders>
              <w:top w:val="nil"/>
              <w:left w:val="nil"/>
              <w:bottom w:val="single" w:sz="8" w:space="0" w:color="auto"/>
              <w:right w:val="single" w:sz="8" w:space="0" w:color="auto"/>
            </w:tcBorders>
          </w:tcPr>
          <w:p w:rsidR="00724609" w:rsidRPr="006376DE" w:rsidRDefault="00A9405A" w:rsidP="00724609">
            <w:pPr>
              <w:jc w:val="right"/>
              <w:rPr>
                <w:color w:val="000000"/>
                <w:sz w:val="26"/>
                <w:szCs w:val="26"/>
              </w:rPr>
            </w:pPr>
            <w:r w:rsidRPr="006376DE">
              <w:rPr>
                <w:color w:val="000000"/>
                <w:sz w:val="26"/>
                <w:szCs w:val="26"/>
              </w:rPr>
              <w:t>7 386,8 + ГСМ</w:t>
            </w:r>
          </w:p>
        </w:tc>
      </w:tr>
    </w:tbl>
    <w:p w:rsidR="00341A9D" w:rsidRDefault="00341A9D" w:rsidP="006376DE">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CB74C6" w:rsidRPr="00CB74C6" w:rsidRDefault="00CB74C6" w:rsidP="00CB74C6">
      <w:pPr>
        <w:shd w:val="clear" w:color="auto" w:fill="FFFFFF"/>
        <w:suppressAutoHyphens/>
        <w:autoSpaceDN w:val="0"/>
        <w:ind w:firstLine="709"/>
        <w:jc w:val="both"/>
        <w:textAlignment w:val="baseline"/>
        <w:rPr>
          <w:rFonts w:eastAsia="Calibri"/>
          <w:sz w:val="22"/>
          <w:szCs w:val="22"/>
          <w:lang w:eastAsia="en-US"/>
        </w:rPr>
      </w:pPr>
    </w:p>
    <w:p w:rsidR="00CB74C6" w:rsidRPr="00CB74C6" w:rsidRDefault="009A0BF0" w:rsidP="00CB74C6">
      <w:pPr>
        <w:shd w:val="clear" w:color="auto" w:fill="FFFFFF"/>
        <w:suppressAutoHyphens/>
        <w:autoSpaceDN w:val="0"/>
        <w:ind w:firstLine="709"/>
        <w:jc w:val="both"/>
        <w:textAlignment w:val="baseline"/>
        <w:rPr>
          <w:rFonts w:eastAsia="Calibri"/>
          <w:sz w:val="22"/>
          <w:szCs w:val="22"/>
          <w:lang w:eastAsia="en-US"/>
        </w:rPr>
      </w:pPr>
      <w:r>
        <w:rPr>
          <w:rFonts w:eastAsia="Calibri"/>
          <w:sz w:val="22"/>
          <w:szCs w:val="22"/>
          <w:lang w:eastAsia="en-US"/>
        </w:rPr>
        <w:t xml:space="preserve">Проект договора представлен в </w:t>
      </w:r>
      <w:r w:rsidR="00A87B7B">
        <w:rPr>
          <w:rFonts w:eastAsia="Calibri"/>
          <w:sz w:val="22"/>
          <w:szCs w:val="22"/>
          <w:lang w:eastAsia="en-US"/>
        </w:rPr>
        <w:t>отдельном</w:t>
      </w:r>
      <w:r>
        <w:rPr>
          <w:rFonts w:eastAsia="Calibri"/>
          <w:sz w:val="22"/>
          <w:szCs w:val="22"/>
          <w:lang w:eastAsia="en-US"/>
        </w:rPr>
        <w:t xml:space="preserve"> файле «Проект договора»</w:t>
      </w:r>
    </w:p>
    <w:p w:rsidR="00CB74C6" w:rsidRPr="009A0BF0" w:rsidRDefault="00CB74C6" w:rsidP="00CB74C6">
      <w:pPr>
        <w:tabs>
          <w:tab w:val="left" w:pos="2295"/>
        </w:tabs>
        <w:ind w:left="567" w:right="260"/>
        <w:jc w:val="right"/>
        <w:rPr>
          <w:sz w:val="22"/>
          <w:szCs w:val="22"/>
        </w:rPr>
      </w:pPr>
    </w:p>
    <w:p w:rsidR="00CB74C6" w:rsidRPr="009A0BF0" w:rsidRDefault="00CB74C6" w:rsidP="00CB74C6">
      <w:pPr>
        <w:tabs>
          <w:tab w:val="left" w:pos="2295"/>
        </w:tabs>
        <w:ind w:left="567" w:right="260"/>
        <w:jc w:val="right"/>
        <w:rPr>
          <w:sz w:val="22"/>
          <w:szCs w:val="22"/>
        </w:rPr>
      </w:pPr>
    </w:p>
    <w:p w:rsidR="00CB74C6" w:rsidRPr="00CB74C6" w:rsidRDefault="00CB74C6" w:rsidP="00CB74C6">
      <w:pPr>
        <w:tabs>
          <w:tab w:val="left" w:pos="8085"/>
        </w:tabs>
        <w:jc w:val="center"/>
        <w:rPr>
          <w:b/>
          <w:sz w:val="22"/>
          <w:szCs w:val="22"/>
        </w:rPr>
      </w:pPr>
    </w:p>
    <w:p w:rsidR="00CB74C6" w:rsidRPr="00CB74C6" w:rsidRDefault="00CB74C6" w:rsidP="00CB74C6">
      <w:pPr>
        <w:tabs>
          <w:tab w:val="left" w:pos="8085"/>
        </w:tabs>
        <w:jc w:val="center"/>
        <w:rPr>
          <w:b/>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sectPr w:rsidR="00CB74C6" w:rsidRPr="00CB74C6" w:rsidSect="00D73CB1">
      <w:footerReference w:type="default" r:id="rId49"/>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39B" w:rsidRDefault="0095039B" w:rsidP="00341A9D">
      <w:r>
        <w:separator/>
      </w:r>
    </w:p>
  </w:endnote>
  <w:endnote w:type="continuationSeparator" w:id="0">
    <w:p w:rsidR="0095039B" w:rsidRDefault="0095039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39B" w:rsidRPr="00A37A69" w:rsidRDefault="0095039B"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6524F2">
      <w:rPr>
        <w:b/>
        <w:noProof/>
      </w:rPr>
      <w:t>42</w:t>
    </w:r>
    <w:r w:rsidRPr="00A37A69">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39B" w:rsidRDefault="0095039B" w:rsidP="00341A9D">
      <w:r>
        <w:separator/>
      </w:r>
    </w:p>
  </w:footnote>
  <w:footnote w:type="continuationSeparator" w:id="0">
    <w:p w:rsidR="0095039B" w:rsidRDefault="0095039B" w:rsidP="00341A9D">
      <w:r>
        <w:continuationSeparator/>
      </w:r>
    </w:p>
  </w:footnote>
  <w:footnote w:id="1">
    <w:p w:rsidR="0095039B" w:rsidRDefault="0095039B"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5039B" w:rsidRPr="009831A8" w:rsidRDefault="0095039B"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.ru</w:t>
        </w:r>
      </w:hyperlink>
      <w:r>
        <w:rPr>
          <w:sz w:val="18"/>
          <w:szCs w:val="18"/>
        </w:rPr>
        <w:t xml:space="preserve"> .</w:t>
      </w:r>
    </w:p>
    <w:p w:rsidR="0095039B" w:rsidRPr="00DD3C81" w:rsidRDefault="0095039B"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39B" w:rsidRDefault="0095039B">
    <w:pPr>
      <w:pStyle w:val="ad"/>
      <w:jc w:val="center"/>
    </w:pPr>
    <w:r>
      <w:fldChar w:fldCharType="begin"/>
    </w:r>
    <w:r>
      <w:instrText>PAGE   \* MERGEFORMAT</w:instrText>
    </w:r>
    <w:r>
      <w:fldChar w:fldCharType="separate"/>
    </w:r>
    <w:r w:rsidR="006524F2">
      <w:rPr>
        <w:noProof/>
      </w:rPr>
      <w:t>22</w:t>
    </w:r>
    <w:r>
      <w:fldChar w:fldCharType="end"/>
    </w:r>
  </w:p>
  <w:p w:rsidR="0095039B" w:rsidRDefault="0095039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39B" w:rsidRDefault="0095039B">
    <w:pPr>
      <w:pStyle w:val="ad"/>
      <w:jc w:val="center"/>
    </w:pPr>
    <w:r>
      <w:fldChar w:fldCharType="begin"/>
    </w:r>
    <w:r>
      <w:instrText>PAGE   \* MERGEFORMAT</w:instrText>
    </w:r>
    <w:r>
      <w:fldChar w:fldCharType="separate"/>
    </w:r>
    <w:r w:rsidR="006524F2">
      <w:rPr>
        <w:noProof/>
      </w:rPr>
      <w:t>35</w:t>
    </w:r>
    <w:r>
      <w:fldChar w:fldCharType="end"/>
    </w:r>
  </w:p>
  <w:p w:rsidR="0095039B" w:rsidRDefault="0095039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554881"/>
    <w:multiLevelType w:val="hybridMultilevel"/>
    <w:tmpl w:val="D57A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3131931"/>
    <w:multiLevelType w:val="multilevel"/>
    <w:tmpl w:val="5F3A9F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4CB1039"/>
    <w:multiLevelType w:val="multilevel"/>
    <w:tmpl w:val="10BE8DC8"/>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0AE075C7"/>
    <w:multiLevelType w:val="hybridMultilevel"/>
    <w:tmpl w:val="4A2CD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0CA71BA8"/>
    <w:multiLevelType w:val="multilevel"/>
    <w:tmpl w:val="845088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D6F16D6"/>
    <w:multiLevelType w:val="hybridMultilevel"/>
    <w:tmpl w:val="822C5B9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153B3F51"/>
    <w:multiLevelType w:val="multilevel"/>
    <w:tmpl w:val="83F60150"/>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59059CB"/>
    <w:multiLevelType w:val="hybridMultilevel"/>
    <w:tmpl w:val="38FA44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1"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45E733D"/>
    <w:multiLevelType w:val="hybridMultilevel"/>
    <w:tmpl w:val="59CE89D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6" w15:restartNumberingAfterBreak="0">
    <w:nsid w:val="276B5D1D"/>
    <w:multiLevelType w:val="multilevel"/>
    <w:tmpl w:val="E79862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28F63030"/>
    <w:multiLevelType w:val="multilevel"/>
    <w:tmpl w:val="E25C69BA"/>
    <w:lvl w:ilvl="0">
      <w:start w:val="2"/>
      <w:numFmt w:val="decimal"/>
      <w:lvlText w:val="%1."/>
      <w:lvlJc w:val="left"/>
      <w:pPr>
        <w:ind w:left="480" w:hanging="360"/>
      </w:pPr>
    </w:lvl>
    <w:lvl w:ilvl="1">
      <w:start w:val="1"/>
      <w:numFmt w:val="lowerLetter"/>
      <w:lvlText w:val="%2."/>
      <w:lvlJc w:val="left"/>
      <w:pPr>
        <w:ind w:left="120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8"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9" w15:restartNumberingAfterBreak="0">
    <w:nsid w:val="2A024C3D"/>
    <w:multiLevelType w:val="hybridMultilevel"/>
    <w:tmpl w:val="2B68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31" w15:restartNumberingAfterBreak="0">
    <w:nsid w:val="312C13B9"/>
    <w:multiLevelType w:val="multilevel"/>
    <w:tmpl w:val="C4F8F7A6"/>
    <w:lvl w:ilvl="0">
      <w:start w:val="1"/>
      <w:numFmt w:val="upperRoman"/>
      <w:lvlText w:val="%1."/>
      <w:lvlJc w:val="right"/>
      <w:pPr>
        <w:ind w:left="720" w:hanging="180"/>
      </w:pPr>
      <w:rPr>
        <w:b/>
      </w:rPr>
    </w:lvl>
    <w:lvl w:ilvl="1">
      <w:start w:val="1"/>
      <w:numFmt w:val="decimal"/>
      <w:lvlText w:val="%2."/>
      <w:lvlJc w:val="left"/>
      <w:pPr>
        <w:ind w:left="1440" w:hanging="360"/>
      </w:pPr>
      <w:rPr>
        <w:b/>
        <w: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3E048A2"/>
    <w:multiLevelType w:val="hybridMultilevel"/>
    <w:tmpl w:val="0538B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4" w15:restartNumberingAfterBreak="0">
    <w:nsid w:val="397616C9"/>
    <w:multiLevelType w:val="multilevel"/>
    <w:tmpl w:val="A1305218"/>
    <w:lvl w:ilvl="0">
      <w:start w:val="1"/>
      <w:numFmt w:val="decimal"/>
      <w:lvlText w:val="%1."/>
      <w:lvlJc w:val="left"/>
      <w:pPr>
        <w:ind w:left="300" w:hanging="113"/>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0" w15:restartNumberingAfterBreak="0">
    <w:nsid w:val="425A4518"/>
    <w:multiLevelType w:val="multilevel"/>
    <w:tmpl w:val="9806A6D6"/>
    <w:lvl w:ilvl="0">
      <w:start w:val="1"/>
      <w:numFmt w:val="decimal"/>
      <w:lvlText w:val="%1."/>
      <w:lvlJc w:val="left"/>
      <w:pPr>
        <w:ind w:left="1080" w:hanging="720"/>
      </w:pPr>
      <w:rPr>
        <w:rFonts w:cs="Times New Roman" w:hint="default"/>
      </w:rPr>
    </w:lvl>
    <w:lvl w:ilvl="1">
      <w:start w:val="1"/>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9C727C2"/>
    <w:multiLevelType w:val="multilevel"/>
    <w:tmpl w:val="E3446B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9EB74F3"/>
    <w:multiLevelType w:val="hybridMultilevel"/>
    <w:tmpl w:val="5D9C8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6A4834"/>
    <w:multiLevelType w:val="hybridMultilevel"/>
    <w:tmpl w:val="97C6ED4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7" w15:restartNumberingAfterBreak="0">
    <w:nsid w:val="50DB3A93"/>
    <w:multiLevelType w:val="multilevel"/>
    <w:tmpl w:val="A4EEEB60"/>
    <w:lvl w:ilvl="0">
      <w:start w:val="1"/>
      <w:numFmt w:val="decimal"/>
      <w:lvlText w:val="%1"/>
      <w:lvlJc w:val="left"/>
      <w:pPr>
        <w:ind w:left="547" w:hanging="360"/>
      </w:pPr>
    </w:lvl>
    <w:lvl w:ilvl="1">
      <w:start w:val="1"/>
      <w:numFmt w:val="lowerLetter"/>
      <w:lvlText w:val="%2."/>
      <w:lvlJc w:val="left"/>
      <w:pPr>
        <w:ind w:left="1267" w:hanging="360"/>
      </w:pPr>
    </w:lvl>
    <w:lvl w:ilvl="2">
      <w:start w:val="1"/>
      <w:numFmt w:val="lowerRoman"/>
      <w:lvlText w:val="%3."/>
      <w:lvlJc w:val="right"/>
      <w:pPr>
        <w:ind w:left="1987" w:hanging="180"/>
      </w:pPr>
    </w:lvl>
    <w:lvl w:ilvl="3">
      <w:start w:val="1"/>
      <w:numFmt w:val="decimal"/>
      <w:lvlText w:val="%4."/>
      <w:lvlJc w:val="left"/>
      <w:pPr>
        <w:ind w:left="2707" w:hanging="360"/>
      </w:pPr>
    </w:lvl>
    <w:lvl w:ilvl="4">
      <w:start w:val="1"/>
      <w:numFmt w:val="lowerLetter"/>
      <w:lvlText w:val="%5."/>
      <w:lvlJc w:val="left"/>
      <w:pPr>
        <w:ind w:left="3427" w:hanging="360"/>
      </w:pPr>
    </w:lvl>
    <w:lvl w:ilvl="5">
      <w:start w:val="1"/>
      <w:numFmt w:val="lowerRoman"/>
      <w:lvlText w:val="%6."/>
      <w:lvlJc w:val="right"/>
      <w:pPr>
        <w:ind w:left="4147" w:hanging="180"/>
      </w:pPr>
    </w:lvl>
    <w:lvl w:ilvl="6">
      <w:start w:val="1"/>
      <w:numFmt w:val="decimal"/>
      <w:lvlText w:val="%7."/>
      <w:lvlJc w:val="left"/>
      <w:pPr>
        <w:ind w:left="4867" w:hanging="360"/>
      </w:pPr>
    </w:lvl>
    <w:lvl w:ilvl="7">
      <w:start w:val="1"/>
      <w:numFmt w:val="lowerLetter"/>
      <w:lvlText w:val="%8."/>
      <w:lvlJc w:val="left"/>
      <w:pPr>
        <w:ind w:left="5587" w:hanging="360"/>
      </w:pPr>
    </w:lvl>
    <w:lvl w:ilvl="8">
      <w:start w:val="1"/>
      <w:numFmt w:val="lowerRoman"/>
      <w:lvlText w:val="%9."/>
      <w:lvlJc w:val="right"/>
      <w:pPr>
        <w:ind w:left="6307" w:hanging="180"/>
      </w:pPr>
    </w:lvl>
  </w:abstractNum>
  <w:abstractNum w:abstractNumId="48"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9" w15:restartNumberingAfterBreak="0">
    <w:nsid w:val="5355371A"/>
    <w:multiLevelType w:val="multilevel"/>
    <w:tmpl w:val="310E4216"/>
    <w:lvl w:ilvl="0">
      <w:start w:val="1"/>
      <w:numFmt w:val="decimal"/>
      <w:lvlText w:val="%1."/>
      <w:lvlJc w:val="left"/>
      <w:pPr>
        <w:ind w:left="360" w:hanging="360"/>
      </w:pPr>
    </w:lvl>
    <w:lvl w:ilvl="1">
      <w:numFmt w:val="bullet"/>
      <w:lvlText w:val=""/>
      <w:lvlJc w:val="left"/>
      <w:pPr>
        <w:ind w:left="900" w:hanging="360"/>
      </w:pPr>
      <w:rPr>
        <w:rFonts w:ascii="Wingdings" w:hAnsi="Wingding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55170BCC"/>
    <w:multiLevelType w:val="multilevel"/>
    <w:tmpl w:val="908A6AA8"/>
    <w:lvl w:ilvl="0">
      <w:start w:val="1"/>
      <w:numFmt w:val="decimal"/>
      <w:lvlText w:val="%1."/>
      <w:lvlJc w:val="left"/>
      <w:pPr>
        <w:ind w:left="300" w:hanging="11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5F90916"/>
    <w:multiLevelType w:val="multilevel"/>
    <w:tmpl w:val="700E22BA"/>
    <w:lvl w:ilvl="0">
      <w:start w:val="1"/>
      <w:numFmt w:val="decimal"/>
      <w:lvlText w:val="%1."/>
      <w:lvlJc w:val="left"/>
      <w:pPr>
        <w:ind w:left="502"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693196C"/>
    <w:multiLevelType w:val="hybridMultilevel"/>
    <w:tmpl w:val="5B4498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69559AD"/>
    <w:multiLevelType w:val="multilevel"/>
    <w:tmpl w:val="FA60D258"/>
    <w:lvl w:ilvl="0">
      <w:start w:val="1"/>
      <w:numFmt w:val="decimal"/>
      <w:lvlText w:val="%1."/>
      <w:lvlJc w:val="left"/>
      <w:pPr>
        <w:ind w:left="720" w:hanging="360"/>
      </w:pPr>
      <w:rPr>
        <w:rFonts w:cs="Times New Roman" w:hint="default"/>
        <w:b/>
        <w:i w:val="0"/>
      </w:rPr>
    </w:lvl>
    <w:lvl w:ilvl="1">
      <w:start w:val="1"/>
      <w:numFmt w:val="bullet"/>
      <w:lvlText w:val=""/>
      <w:lvlJc w:val="left"/>
      <w:pPr>
        <w:ind w:left="927" w:hanging="360"/>
      </w:pPr>
      <w:rPr>
        <w:rFonts w:ascii="Symbol" w:hAnsi="Symbol" w:hint="default"/>
      </w:rPr>
    </w:lvl>
    <w:lvl w:ilvl="2">
      <w:start w:val="1"/>
      <w:numFmt w:val="decimal"/>
      <w:isLgl/>
      <w:lvlText w:val="%1.%2.%3."/>
      <w:lvlJc w:val="left"/>
      <w:pPr>
        <w:ind w:left="1494" w:hanging="720"/>
      </w:pPr>
      <w:rPr>
        <w:rFonts w:cs="Arial" w:hint="default"/>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54"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5" w15:restartNumberingAfterBreak="0">
    <w:nsid w:val="59CD4CEC"/>
    <w:multiLevelType w:val="multilevel"/>
    <w:tmpl w:val="90D0F22C"/>
    <w:lvl w:ilvl="0">
      <w:start w:val="1"/>
      <w:numFmt w:val="upperRoman"/>
      <w:lvlText w:val="%1."/>
      <w:lvlJc w:val="left"/>
      <w:pPr>
        <w:ind w:left="360" w:hanging="360"/>
      </w:pPr>
    </w:lvl>
    <w:lvl w:ilvl="1">
      <w:start w:val="1"/>
      <w:numFmt w:val="lowerLetter"/>
      <w:lvlText w:val="%2."/>
      <w:lvlJc w:val="left"/>
      <w:pPr>
        <w:ind w:left="1035" w:hanging="360"/>
      </w:pPr>
    </w:lvl>
    <w:lvl w:ilvl="2">
      <w:start w:val="1"/>
      <w:numFmt w:val="lowerRoman"/>
      <w:lvlText w:val="%3."/>
      <w:lvlJc w:val="right"/>
      <w:pPr>
        <w:ind w:left="1755" w:hanging="180"/>
      </w:pPr>
    </w:lvl>
    <w:lvl w:ilvl="3">
      <w:start w:val="1"/>
      <w:numFmt w:val="decimal"/>
      <w:lvlText w:val="%4."/>
      <w:lvlJc w:val="left"/>
      <w:pPr>
        <w:ind w:left="2475" w:hanging="360"/>
      </w:pPr>
    </w:lvl>
    <w:lvl w:ilvl="4">
      <w:start w:val="1"/>
      <w:numFmt w:val="lowerLetter"/>
      <w:lvlText w:val="%5."/>
      <w:lvlJc w:val="left"/>
      <w:pPr>
        <w:ind w:left="3195" w:hanging="360"/>
      </w:pPr>
    </w:lvl>
    <w:lvl w:ilvl="5">
      <w:start w:val="1"/>
      <w:numFmt w:val="lowerRoman"/>
      <w:lvlText w:val="%6."/>
      <w:lvlJc w:val="right"/>
      <w:pPr>
        <w:ind w:left="3915" w:hanging="180"/>
      </w:pPr>
    </w:lvl>
    <w:lvl w:ilvl="6">
      <w:start w:val="1"/>
      <w:numFmt w:val="decimal"/>
      <w:lvlText w:val="%7."/>
      <w:lvlJc w:val="left"/>
      <w:pPr>
        <w:ind w:left="4635" w:hanging="360"/>
      </w:pPr>
    </w:lvl>
    <w:lvl w:ilvl="7">
      <w:start w:val="1"/>
      <w:numFmt w:val="lowerLetter"/>
      <w:lvlText w:val="%8."/>
      <w:lvlJc w:val="left"/>
      <w:pPr>
        <w:ind w:left="5355" w:hanging="360"/>
      </w:pPr>
    </w:lvl>
    <w:lvl w:ilvl="8">
      <w:start w:val="1"/>
      <w:numFmt w:val="lowerRoman"/>
      <w:lvlText w:val="%9."/>
      <w:lvlJc w:val="right"/>
      <w:pPr>
        <w:ind w:left="6075" w:hanging="180"/>
      </w:pPr>
    </w:lvl>
  </w:abstractNum>
  <w:abstractNum w:abstractNumId="5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7"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5E651563"/>
    <w:multiLevelType w:val="multilevel"/>
    <w:tmpl w:val="5E3690D6"/>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59" w15:restartNumberingAfterBreak="0">
    <w:nsid w:val="601144B8"/>
    <w:multiLevelType w:val="hybridMultilevel"/>
    <w:tmpl w:val="44E2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08E6DF3"/>
    <w:multiLevelType w:val="hybridMultilevel"/>
    <w:tmpl w:val="97B4792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1" w15:restartNumberingAfterBreak="0">
    <w:nsid w:val="609A4ADE"/>
    <w:multiLevelType w:val="hybridMultilevel"/>
    <w:tmpl w:val="39804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D974CF"/>
    <w:multiLevelType w:val="multilevel"/>
    <w:tmpl w:val="D684198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4F96D7F"/>
    <w:multiLevelType w:val="hybridMultilevel"/>
    <w:tmpl w:val="E8884E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4" w15:restartNumberingAfterBreak="0">
    <w:nsid w:val="65246F49"/>
    <w:multiLevelType w:val="hybridMultilevel"/>
    <w:tmpl w:val="28C0A2E4"/>
    <w:lvl w:ilvl="0" w:tplc="EA10071E">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5"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7" w15:restartNumberingAfterBreak="0">
    <w:nsid w:val="67957C42"/>
    <w:multiLevelType w:val="multilevel"/>
    <w:tmpl w:val="B17C5F84"/>
    <w:lvl w:ilvl="0">
      <w:start w:val="6"/>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A0A4AE9"/>
    <w:multiLevelType w:val="hybridMultilevel"/>
    <w:tmpl w:val="3D62452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0" w15:restartNumberingAfterBreak="0">
    <w:nsid w:val="6A174F0B"/>
    <w:multiLevelType w:val="hybridMultilevel"/>
    <w:tmpl w:val="FAAAD610"/>
    <w:lvl w:ilvl="0" w:tplc="0CE85C00">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72" w15:restartNumberingAfterBreak="0">
    <w:nsid w:val="6F43285E"/>
    <w:multiLevelType w:val="hybridMultilevel"/>
    <w:tmpl w:val="6D2EF3CA"/>
    <w:lvl w:ilvl="0" w:tplc="0419000F">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3"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74" w15:restartNumberingAfterBreak="0">
    <w:nsid w:val="71214E83"/>
    <w:multiLevelType w:val="multilevel"/>
    <w:tmpl w:val="15DA8DE6"/>
    <w:lvl w:ilvl="0">
      <w:start w:val="1"/>
      <w:numFmt w:val="decimal"/>
      <w:lvlText w:val="%1."/>
      <w:lvlJc w:val="left"/>
      <w:pPr>
        <w:ind w:left="720" w:hanging="360"/>
      </w:pPr>
      <w:rPr>
        <w:rFonts w:cs="Times New Roman" w:hint="default"/>
        <w:b/>
        <w:i w:val="0"/>
      </w:rPr>
    </w:lvl>
    <w:lvl w:ilvl="1">
      <w:start w:val="1"/>
      <w:numFmt w:val="decimal"/>
      <w:isLgl/>
      <w:lvlText w:val="%1.%2."/>
      <w:lvlJc w:val="left"/>
      <w:pPr>
        <w:ind w:left="644" w:hanging="360"/>
      </w:pPr>
      <w:rPr>
        <w:rFonts w:cs="Arial" w:hint="default"/>
        <w:b w:val="0"/>
      </w:rPr>
    </w:lvl>
    <w:lvl w:ilvl="2">
      <w:start w:val="1"/>
      <w:numFmt w:val="decimal"/>
      <w:isLgl/>
      <w:lvlText w:val="%1.%2.%3."/>
      <w:lvlJc w:val="left"/>
      <w:pPr>
        <w:ind w:left="862" w:hanging="720"/>
      </w:pPr>
      <w:rPr>
        <w:rFonts w:cs="Arial" w:hint="default"/>
        <w:strike w:val="0"/>
      </w:rPr>
    </w:lvl>
    <w:lvl w:ilvl="3">
      <w:start w:val="1"/>
      <w:numFmt w:val="decimal"/>
      <w:isLgl/>
      <w:lvlText w:val="%1.%2.%3.%4."/>
      <w:lvlJc w:val="left"/>
      <w:pPr>
        <w:ind w:left="1701" w:hanging="720"/>
      </w:pPr>
      <w:rPr>
        <w:rFonts w:cs="Arial" w:hint="default"/>
      </w:rPr>
    </w:lvl>
    <w:lvl w:ilvl="4">
      <w:start w:val="1"/>
      <w:numFmt w:val="decimal"/>
      <w:isLgl/>
      <w:lvlText w:val="%1.%2.%3.%4.%5."/>
      <w:lvlJc w:val="left"/>
      <w:pPr>
        <w:ind w:left="2268" w:hanging="1080"/>
      </w:pPr>
      <w:rPr>
        <w:rFonts w:cs="Arial" w:hint="default"/>
      </w:rPr>
    </w:lvl>
    <w:lvl w:ilvl="5">
      <w:start w:val="1"/>
      <w:numFmt w:val="decimal"/>
      <w:isLgl/>
      <w:lvlText w:val="%1.%2.%3.%4.%5.%6."/>
      <w:lvlJc w:val="left"/>
      <w:pPr>
        <w:ind w:left="2475" w:hanging="1080"/>
      </w:pPr>
      <w:rPr>
        <w:rFonts w:cs="Arial" w:hint="default"/>
      </w:rPr>
    </w:lvl>
    <w:lvl w:ilvl="6">
      <w:start w:val="1"/>
      <w:numFmt w:val="decimal"/>
      <w:isLgl/>
      <w:lvlText w:val="%1.%2.%3.%4.%5.%6.%7."/>
      <w:lvlJc w:val="left"/>
      <w:pPr>
        <w:ind w:left="3042" w:hanging="1440"/>
      </w:pPr>
      <w:rPr>
        <w:rFonts w:cs="Arial" w:hint="default"/>
      </w:rPr>
    </w:lvl>
    <w:lvl w:ilvl="7">
      <w:start w:val="1"/>
      <w:numFmt w:val="decimal"/>
      <w:isLgl/>
      <w:lvlText w:val="%1.%2.%3.%4.%5.%6.%7.%8."/>
      <w:lvlJc w:val="left"/>
      <w:pPr>
        <w:ind w:left="3249" w:hanging="1440"/>
      </w:pPr>
      <w:rPr>
        <w:rFonts w:cs="Arial" w:hint="default"/>
      </w:rPr>
    </w:lvl>
    <w:lvl w:ilvl="8">
      <w:start w:val="1"/>
      <w:numFmt w:val="decimal"/>
      <w:isLgl/>
      <w:lvlText w:val="%1.%2.%3.%4.%5.%6.%7.%8.%9."/>
      <w:lvlJc w:val="left"/>
      <w:pPr>
        <w:ind w:left="3816" w:hanging="1800"/>
      </w:pPr>
      <w:rPr>
        <w:rFonts w:cs="Arial" w:hint="default"/>
      </w:rPr>
    </w:lvl>
  </w:abstractNum>
  <w:abstractNum w:abstractNumId="7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76" w15:restartNumberingAfterBreak="0">
    <w:nsid w:val="72FF6BB7"/>
    <w:multiLevelType w:val="multilevel"/>
    <w:tmpl w:val="0DE6A36C"/>
    <w:lvl w:ilvl="0">
      <w:start w:val="1"/>
      <w:numFmt w:val="decimal"/>
      <w:lvlText w:val="%1."/>
      <w:lvlJc w:val="left"/>
      <w:pPr>
        <w:ind w:left="48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7" w15:restartNumberingAfterBreak="0">
    <w:nsid w:val="7344589C"/>
    <w:multiLevelType w:val="multilevel"/>
    <w:tmpl w:val="48C2C3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4373085"/>
    <w:multiLevelType w:val="multilevel"/>
    <w:tmpl w:val="8F4282BC"/>
    <w:lvl w:ilvl="0">
      <w:start w:val="3"/>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770A7A8F"/>
    <w:multiLevelType w:val="multilevel"/>
    <w:tmpl w:val="314A6C00"/>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1"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83" w15:restartNumberingAfterBreak="0">
    <w:nsid w:val="7D31046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abstractNum w:abstractNumId="84" w15:restartNumberingAfterBreak="0">
    <w:nsid w:val="7E7770CA"/>
    <w:multiLevelType w:val="multilevel"/>
    <w:tmpl w:val="239A2B6E"/>
    <w:lvl w:ilvl="0">
      <w:start w:val="1"/>
      <w:numFmt w:val="decimal"/>
      <w:lvlText w:val="%1."/>
      <w:lvlJc w:val="left"/>
      <w:pPr>
        <w:ind w:left="720" w:hanging="360"/>
      </w:pPr>
      <w:rPr>
        <w:b/>
        <w:i w:val="0"/>
      </w:rPr>
    </w:lvl>
    <w:lvl w:ilvl="1">
      <w:numFmt w:val="bullet"/>
      <w:lvlText w:val=""/>
      <w:lvlJc w:val="left"/>
      <w:pPr>
        <w:ind w:left="927" w:hanging="360"/>
      </w:pPr>
      <w:rPr>
        <w:rFonts w:ascii="Symbol" w:hAnsi="Symbol"/>
      </w:rPr>
    </w:lvl>
    <w:lvl w:ilvl="2">
      <w:start w:val="1"/>
      <w:numFmt w:val="bullet"/>
      <w:lvlText w:val=""/>
      <w:lvlJc w:val="left"/>
      <w:pPr>
        <w:ind w:left="1494" w:hanging="720"/>
      </w:pPr>
      <w:rPr>
        <w:rFonts w:ascii="Symbol" w:hAnsi="Symbol" w:hint="default"/>
      </w:rPr>
    </w:lvl>
    <w:lvl w:ilvl="3">
      <w:start w:val="1"/>
      <w:numFmt w:val="decimal"/>
      <w:lvlText w:val="%1.%2.%3.%4."/>
      <w:lvlJc w:val="left"/>
      <w:pPr>
        <w:ind w:left="1701" w:hanging="720"/>
      </w:pPr>
      <w:rPr>
        <w:rFonts w:cs="Arial"/>
      </w:rPr>
    </w:lvl>
    <w:lvl w:ilvl="4">
      <w:start w:val="1"/>
      <w:numFmt w:val="decimal"/>
      <w:lvlText w:val="%1.%2.%3.%4.%5."/>
      <w:lvlJc w:val="left"/>
      <w:pPr>
        <w:ind w:left="2268" w:hanging="1080"/>
      </w:pPr>
      <w:rPr>
        <w:rFonts w:cs="Arial"/>
      </w:rPr>
    </w:lvl>
    <w:lvl w:ilvl="5">
      <w:start w:val="1"/>
      <w:numFmt w:val="decimal"/>
      <w:lvlText w:val="%1.%2.%3.%4.%5.%6."/>
      <w:lvlJc w:val="left"/>
      <w:pPr>
        <w:ind w:left="2475" w:hanging="1080"/>
      </w:pPr>
      <w:rPr>
        <w:rFonts w:cs="Arial"/>
      </w:rPr>
    </w:lvl>
    <w:lvl w:ilvl="6">
      <w:start w:val="1"/>
      <w:numFmt w:val="decimal"/>
      <w:lvlText w:val="%1.%2.%3.%4.%5.%6.%7."/>
      <w:lvlJc w:val="left"/>
      <w:pPr>
        <w:ind w:left="3042" w:hanging="1440"/>
      </w:pPr>
      <w:rPr>
        <w:rFonts w:cs="Arial"/>
      </w:rPr>
    </w:lvl>
    <w:lvl w:ilvl="7">
      <w:start w:val="1"/>
      <w:numFmt w:val="decimal"/>
      <w:lvlText w:val="%1.%2.%3.%4.%5.%6.%7.%8."/>
      <w:lvlJc w:val="left"/>
      <w:pPr>
        <w:ind w:left="3249" w:hanging="1440"/>
      </w:pPr>
      <w:rPr>
        <w:rFonts w:cs="Arial"/>
      </w:rPr>
    </w:lvl>
    <w:lvl w:ilvl="8">
      <w:start w:val="1"/>
      <w:numFmt w:val="decimal"/>
      <w:lvlText w:val="%1.%2.%3.%4.%5.%6.%7.%8.%9."/>
      <w:lvlJc w:val="left"/>
      <w:pPr>
        <w:ind w:left="3816" w:hanging="1800"/>
      </w:pPr>
      <w:rPr>
        <w:rFonts w:cs="Arial"/>
      </w:rPr>
    </w:lvl>
  </w:abstractNum>
  <w:num w:numId="1">
    <w:abstractNumId w:val="82"/>
  </w:num>
  <w:num w:numId="2">
    <w:abstractNumId w:val="42"/>
  </w:num>
  <w:num w:numId="3">
    <w:abstractNumId w:val="37"/>
  </w:num>
  <w:num w:numId="4">
    <w:abstractNumId w:val="75"/>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5"/>
  </w:num>
  <w:num w:numId="9">
    <w:abstractNumId w:val="14"/>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num>
  <w:num w:numId="21">
    <w:abstractNumId w:val="71"/>
  </w:num>
  <w:num w:numId="22">
    <w:abstractNumId w:val="2"/>
  </w:num>
  <w:num w:numId="23">
    <w:abstractNumId w:val="68"/>
  </w:num>
  <w:num w:numId="24">
    <w:abstractNumId w:val="9"/>
  </w:num>
  <w:num w:numId="25">
    <w:abstractNumId w:val="39"/>
  </w:num>
  <w:num w:numId="26">
    <w:abstractNumId w:val="21"/>
  </w:num>
  <w:num w:numId="27">
    <w:abstractNumId w:val="61"/>
  </w:num>
  <w:num w:numId="28">
    <w:abstractNumId w:val="41"/>
  </w:num>
  <w:num w:numId="29">
    <w:abstractNumId w:val="53"/>
  </w:num>
  <w:num w:numId="30">
    <w:abstractNumId w:val="78"/>
  </w:num>
  <w:num w:numId="31">
    <w:abstractNumId w:val="74"/>
  </w:num>
  <w:num w:numId="32">
    <w:abstractNumId w:val="67"/>
  </w:num>
  <w:num w:numId="33">
    <w:abstractNumId w:val="40"/>
  </w:num>
  <w:num w:numId="34">
    <w:abstractNumId w:val="72"/>
  </w:num>
  <w:num w:numId="35">
    <w:abstractNumId w:val="19"/>
  </w:num>
  <w:num w:numId="36">
    <w:abstractNumId w:val="0"/>
  </w:num>
  <w:num w:numId="37">
    <w:abstractNumId w:val="79"/>
  </w:num>
  <w:num w:numId="38">
    <w:abstractNumId w:val="64"/>
  </w:num>
  <w:num w:numId="39">
    <w:abstractNumId w:val="43"/>
  </w:num>
  <w:num w:numId="40">
    <w:abstractNumId w:val="57"/>
  </w:num>
  <w:num w:numId="41">
    <w:abstractNumId w:val="25"/>
  </w:num>
  <w:num w:numId="42">
    <w:abstractNumId w:val="51"/>
  </w:num>
  <w:num w:numId="43">
    <w:abstractNumId w:val="31"/>
  </w:num>
  <w:num w:numId="44">
    <w:abstractNumId w:val="76"/>
  </w:num>
  <w:num w:numId="45">
    <w:abstractNumId w:val="27"/>
  </w:num>
  <w:num w:numId="46">
    <w:abstractNumId w:val="58"/>
  </w:num>
  <w:num w:numId="47">
    <w:abstractNumId w:val="11"/>
  </w:num>
  <w:num w:numId="48">
    <w:abstractNumId w:val="11"/>
    <w:lvlOverride w:ilvl="0">
      <w:startOverride w:val="1"/>
    </w:lvlOverride>
  </w:num>
  <w:num w:numId="49">
    <w:abstractNumId w:val="77"/>
  </w:num>
  <w:num w:numId="50">
    <w:abstractNumId w:val="77"/>
    <w:lvlOverride w:ilvl="0">
      <w:startOverride w:val="1"/>
    </w:lvlOverride>
  </w:num>
  <w:num w:numId="51">
    <w:abstractNumId w:val="44"/>
  </w:num>
  <w:num w:numId="52">
    <w:abstractNumId w:val="44"/>
    <w:lvlOverride w:ilvl="0">
      <w:startOverride w:val="1"/>
    </w:lvlOverride>
  </w:num>
  <w:num w:numId="53">
    <w:abstractNumId w:val="55"/>
  </w:num>
  <w:num w:numId="54">
    <w:abstractNumId w:val="55"/>
    <w:lvlOverride w:ilvl="0">
      <w:startOverride w:val="1"/>
    </w:lvlOverride>
  </w:num>
  <w:num w:numId="55">
    <w:abstractNumId w:val="29"/>
  </w:num>
  <w:num w:numId="56">
    <w:abstractNumId w:val="38"/>
  </w:num>
  <w:num w:numId="57">
    <w:abstractNumId w:val="28"/>
  </w:num>
  <w:num w:numId="58">
    <w:abstractNumId w:val="80"/>
  </w:num>
  <w:num w:numId="59">
    <w:abstractNumId w:val="50"/>
  </w:num>
  <w:num w:numId="60">
    <w:abstractNumId w:val="17"/>
  </w:num>
  <w:num w:numId="61">
    <w:abstractNumId w:val="47"/>
  </w:num>
  <w:num w:numId="62">
    <w:abstractNumId w:val="45"/>
  </w:num>
  <w:num w:numId="63">
    <w:abstractNumId w:val="65"/>
  </w:num>
  <w:num w:numId="64">
    <w:abstractNumId w:val="49"/>
  </w:num>
  <w:num w:numId="65">
    <w:abstractNumId w:val="15"/>
  </w:num>
  <w:num w:numId="66">
    <w:abstractNumId w:val="18"/>
  </w:num>
  <w:num w:numId="67">
    <w:abstractNumId w:val="32"/>
  </w:num>
  <w:num w:numId="68">
    <w:abstractNumId w:val="16"/>
  </w:num>
  <w:num w:numId="69">
    <w:abstractNumId w:val="69"/>
  </w:num>
  <w:num w:numId="70">
    <w:abstractNumId w:val="63"/>
  </w:num>
  <w:num w:numId="71">
    <w:abstractNumId w:val="23"/>
  </w:num>
  <w:num w:numId="72">
    <w:abstractNumId w:val="46"/>
  </w:num>
  <w:num w:numId="73">
    <w:abstractNumId w:val="62"/>
  </w:num>
  <w:num w:numId="74">
    <w:abstractNumId w:val="81"/>
  </w:num>
  <w:num w:numId="75">
    <w:abstractNumId w:val="30"/>
  </w:num>
  <w:num w:numId="76">
    <w:abstractNumId w:val="66"/>
  </w:num>
  <w:num w:numId="77">
    <w:abstractNumId w:val="54"/>
  </w:num>
  <w:num w:numId="78">
    <w:abstractNumId w:val="12"/>
  </w:num>
  <w:num w:numId="79">
    <w:abstractNumId w:val="10"/>
  </w:num>
  <w:num w:numId="80">
    <w:abstractNumId w:val="26"/>
  </w:num>
  <w:num w:numId="81">
    <w:abstractNumId w:val="7"/>
  </w:num>
  <w:num w:numId="82">
    <w:abstractNumId w:val="83"/>
  </w:num>
  <w:num w:numId="83">
    <w:abstractNumId w:val="84"/>
  </w:num>
  <w:num w:numId="84">
    <w:abstractNumId w:val="34"/>
  </w:num>
  <w:num w:numId="85">
    <w:abstractNumId w:val="59"/>
  </w:num>
  <w:num w:numId="86">
    <w:abstractNumId w:val="13"/>
  </w:num>
  <w:num w:numId="87">
    <w:abstractNumId w:val="52"/>
  </w:num>
  <w:num w:numId="88">
    <w:abstractNumId w:val="60"/>
  </w:num>
  <w:num w:numId="89">
    <w:abstractNumId w:val="7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D2CD6"/>
    <w:rsid w:val="000F23A0"/>
    <w:rsid w:val="000F69A3"/>
    <w:rsid w:val="000F6CCF"/>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4285"/>
    <w:rsid w:val="001D5C67"/>
    <w:rsid w:val="001D5EDA"/>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F6DB3"/>
    <w:rsid w:val="002F7699"/>
    <w:rsid w:val="0030080F"/>
    <w:rsid w:val="0030496A"/>
    <w:rsid w:val="003068E4"/>
    <w:rsid w:val="00306AFB"/>
    <w:rsid w:val="0031088F"/>
    <w:rsid w:val="0032635D"/>
    <w:rsid w:val="00331E5A"/>
    <w:rsid w:val="00334C5E"/>
    <w:rsid w:val="003367F2"/>
    <w:rsid w:val="00337696"/>
    <w:rsid w:val="00341A9D"/>
    <w:rsid w:val="00351857"/>
    <w:rsid w:val="00370434"/>
    <w:rsid w:val="00387EFB"/>
    <w:rsid w:val="00394887"/>
    <w:rsid w:val="00394E29"/>
    <w:rsid w:val="003A194A"/>
    <w:rsid w:val="003B7B16"/>
    <w:rsid w:val="003B7E6C"/>
    <w:rsid w:val="003C0594"/>
    <w:rsid w:val="003C3596"/>
    <w:rsid w:val="003E4549"/>
    <w:rsid w:val="003F0DEE"/>
    <w:rsid w:val="004116E6"/>
    <w:rsid w:val="00413DBF"/>
    <w:rsid w:val="004152EE"/>
    <w:rsid w:val="004156F4"/>
    <w:rsid w:val="0041680F"/>
    <w:rsid w:val="004260D4"/>
    <w:rsid w:val="00441B51"/>
    <w:rsid w:val="00442219"/>
    <w:rsid w:val="004451AF"/>
    <w:rsid w:val="004608BC"/>
    <w:rsid w:val="00464E8F"/>
    <w:rsid w:val="00470CD2"/>
    <w:rsid w:val="00477F3B"/>
    <w:rsid w:val="00480635"/>
    <w:rsid w:val="004849A6"/>
    <w:rsid w:val="0048667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11BCE"/>
    <w:rsid w:val="00517F6F"/>
    <w:rsid w:val="0052073E"/>
    <w:rsid w:val="005225DA"/>
    <w:rsid w:val="0052582A"/>
    <w:rsid w:val="00531584"/>
    <w:rsid w:val="005371F1"/>
    <w:rsid w:val="0054067E"/>
    <w:rsid w:val="005410F6"/>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376DE"/>
    <w:rsid w:val="006524F2"/>
    <w:rsid w:val="00652BA4"/>
    <w:rsid w:val="0065458D"/>
    <w:rsid w:val="00672AB8"/>
    <w:rsid w:val="00673C39"/>
    <w:rsid w:val="006877E2"/>
    <w:rsid w:val="00696628"/>
    <w:rsid w:val="006A3715"/>
    <w:rsid w:val="006A3CF6"/>
    <w:rsid w:val="006A715E"/>
    <w:rsid w:val="006A7A18"/>
    <w:rsid w:val="006B15F7"/>
    <w:rsid w:val="006B2783"/>
    <w:rsid w:val="006B4297"/>
    <w:rsid w:val="006B63C5"/>
    <w:rsid w:val="006C7ED0"/>
    <w:rsid w:val="006D1981"/>
    <w:rsid w:val="006D4C52"/>
    <w:rsid w:val="006F2069"/>
    <w:rsid w:val="006F2FDD"/>
    <w:rsid w:val="006F5D2B"/>
    <w:rsid w:val="006F5E56"/>
    <w:rsid w:val="00707095"/>
    <w:rsid w:val="00710BE3"/>
    <w:rsid w:val="00711E0F"/>
    <w:rsid w:val="007124CF"/>
    <w:rsid w:val="00712BEA"/>
    <w:rsid w:val="00717505"/>
    <w:rsid w:val="00720555"/>
    <w:rsid w:val="007218BB"/>
    <w:rsid w:val="00724609"/>
    <w:rsid w:val="00725F11"/>
    <w:rsid w:val="00733198"/>
    <w:rsid w:val="00741ED9"/>
    <w:rsid w:val="00741F3B"/>
    <w:rsid w:val="00751A9D"/>
    <w:rsid w:val="00756DE6"/>
    <w:rsid w:val="007612FB"/>
    <w:rsid w:val="007659F6"/>
    <w:rsid w:val="007729D3"/>
    <w:rsid w:val="00772AF9"/>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05B11"/>
    <w:rsid w:val="00913F6E"/>
    <w:rsid w:val="009205BB"/>
    <w:rsid w:val="00922005"/>
    <w:rsid w:val="00927FD5"/>
    <w:rsid w:val="0093395B"/>
    <w:rsid w:val="00936C5D"/>
    <w:rsid w:val="00941A75"/>
    <w:rsid w:val="00946D5F"/>
    <w:rsid w:val="0095039B"/>
    <w:rsid w:val="00955360"/>
    <w:rsid w:val="00961FC4"/>
    <w:rsid w:val="00972A4A"/>
    <w:rsid w:val="00973ED9"/>
    <w:rsid w:val="00976CAE"/>
    <w:rsid w:val="009831A8"/>
    <w:rsid w:val="009A0BF0"/>
    <w:rsid w:val="009A2D5A"/>
    <w:rsid w:val="009B23CC"/>
    <w:rsid w:val="009B35E7"/>
    <w:rsid w:val="009B5C08"/>
    <w:rsid w:val="009C78EA"/>
    <w:rsid w:val="009D0830"/>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87B7B"/>
    <w:rsid w:val="00A9405A"/>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93249"/>
    <w:rsid w:val="00BA2E0E"/>
    <w:rsid w:val="00BA6F6E"/>
    <w:rsid w:val="00BB0781"/>
    <w:rsid w:val="00BB2AE1"/>
    <w:rsid w:val="00BB6E23"/>
    <w:rsid w:val="00BC4749"/>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745C"/>
    <w:rsid w:val="00C908DF"/>
    <w:rsid w:val="00C95B98"/>
    <w:rsid w:val="00CA0D88"/>
    <w:rsid w:val="00CA3B07"/>
    <w:rsid w:val="00CA58E1"/>
    <w:rsid w:val="00CA7FE6"/>
    <w:rsid w:val="00CB36AE"/>
    <w:rsid w:val="00CB74C6"/>
    <w:rsid w:val="00CC59CF"/>
    <w:rsid w:val="00CD07BC"/>
    <w:rsid w:val="00CD16E6"/>
    <w:rsid w:val="00CD6B99"/>
    <w:rsid w:val="00CD6E2D"/>
    <w:rsid w:val="00CE1A3C"/>
    <w:rsid w:val="00CE2EBE"/>
    <w:rsid w:val="00CE2F5A"/>
    <w:rsid w:val="00CE6697"/>
    <w:rsid w:val="00CF3D88"/>
    <w:rsid w:val="00CF531B"/>
    <w:rsid w:val="00CF7929"/>
    <w:rsid w:val="00D046B9"/>
    <w:rsid w:val="00D140ED"/>
    <w:rsid w:val="00D16753"/>
    <w:rsid w:val="00D22160"/>
    <w:rsid w:val="00D25EAE"/>
    <w:rsid w:val="00D25FD9"/>
    <w:rsid w:val="00D370EF"/>
    <w:rsid w:val="00D404DC"/>
    <w:rsid w:val="00D43AC0"/>
    <w:rsid w:val="00D45B11"/>
    <w:rsid w:val="00D45C77"/>
    <w:rsid w:val="00D66084"/>
    <w:rsid w:val="00D73CB1"/>
    <w:rsid w:val="00D742B9"/>
    <w:rsid w:val="00D75183"/>
    <w:rsid w:val="00DB2132"/>
    <w:rsid w:val="00DB4FF2"/>
    <w:rsid w:val="00DC535E"/>
    <w:rsid w:val="00DC5602"/>
    <w:rsid w:val="00DE6167"/>
    <w:rsid w:val="00DE6DF3"/>
    <w:rsid w:val="00DF18F2"/>
    <w:rsid w:val="00DF713C"/>
    <w:rsid w:val="00E253AF"/>
    <w:rsid w:val="00E35A46"/>
    <w:rsid w:val="00E36123"/>
    <w:rsid w:val="00E41CE3"/>
    <w:rsid w:val="00E42455"/>
    <w:rsid w:val="00E455A3"/>
    <w:rsid w:val="00E57E2C"/>
    <w:rsid w:val="00E63641"/>
    <w:rsid w:val="00E65FE5"/>
    <w:rsid w:val="00E709E2"/>
    <w:rsid w:val="00E737DA"/>
    <w:rsid w:val="00E74775"/>
    <w:rsid w:val="00E77128"/>
    <w:rsid w:val="00E90389"/>
    <w:rsid w:val="00EA1680"/>
    <w:rsid w:val="00EA16FE"/>
    <w:rsid w:val="00EA72E7"/>
    <w:rsid w:val="00EB0525"/>
    <w:rsid w:val="00EB17D5"/>
    <w:rsid w:val="00EB1B6E"/>
    <w:rsid w:val="00EB3BDD"/>
    <w:rsid w:val="00EC31FB"/>
    <w:rsid w:val="00EC4D83"/>
    <w:rsid w:val="00EC5B2D"/>
    <w:rsid w:val="00EE0FE8"/>
    <w:rsid w:val="00EE325A"/>
    <w:rsid w:val="00EF7282"/>
    <w:rsid w:val="00F12995"/>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C078A"/>
    <w:rsid w:val="00FD0E73"/>
    <w:rsid w:val="00FD20AD"/>
    <w:rsid w:val="00FD4FED"/>
    <w:rsid w:val="00FE020C"/>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qFormat/>
    <w:rsid w:val="00341A9D"/>
    <w:pPr>
      <w:keepNext/>
      <w:ind w:firstLine="709"/>
      <w:jc w:val="right"/>
      <w:outlineLvl w:val="5"/>
    </w:pPr>
    <w:rPr>
      <w:b/>
      <w:sz w:val="26"/>
      <w:szCs w:val="26"/>
    </w:rPr>
  </w:style>
  <w:style w:type="paragraph" w:styleId="7">
    <w:name w:val="heading 7"/>
    <w:basedOn w:val="a6"/>
    <w:next w:val="a6"/>
    <w:link w:val="70"/>
    <w:qFormat/>
    <w:rsid w:val="00341A9D"/>
    <w:pPr>
      <w:tabs>
        <w:tab w:val="num" w:pos="3469"/>
      </w:tabs>
      <w:spacing w:before="240" w:after="60"/>
      <w:ind w:left="3469" w:hanging="1296"/>
      <w:outlineLvl w:val="6"/>
    </w:pPr>
  </w:style>
  <w:style w:type="paragraph" w:styleId="8">
    <w:name w:val="heading 8"/>
    <w:basedOn w:val="a6"/>
    <w:next w:val="a6"/>
    <w:link w:val="80"/>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uiPriority w:val="9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nhideWhenUsed/>
    <w:rsid w:val="00341A9D"/>
    <w:rPr>
      <w:color w:val="0000FF"/>
      <w:u w:val="single"/>
    </w:rPr>
  </w:style>
  <w:style w:type="paragraph" w:styleId="ab">
    <w:name w:val="List Paragraph"/>
    <w:basedOn w:val="a6"/>
    <w:link w:val="ac"/>
    <w:qFormat/>
    <w:rsid w:val="00341A9D"/>
    <w:pPr>
      <w:ind w:left="720"/>
      <w:contextualSpacing/>
    </w:pPr>
  </w:style>
  <w:style w:type="paragraph" w:styleId="15">
    <w:name w:val="toc 1"/>
    <w:basedOn w:val="a6"/>
    <w:next w:val="a6"/>
    <w:autoRedefine/>
    <w:qFormat/>
    <w:rsid w:val="00341A9D"/>
    <w:pPr>
      <w:ind w:left="34" w:hanging="1"/>
      <w:jc w:val="both"/>
    </w:pPr>
  </w:style>
  <w:style w:type="paragraph" w:styleId="24">
    <w:name w:val="toc 2"/>
    <w:basedOn w:val="a6"/>
    <w:next w:val="a6"/>
    <w:autoRedefine/>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nhideWhenUsed/>
    <w:rsid w:val="00341A9D"/>
    <w:rPr>
      <w:rFonts w:ascii="Tahoma" w:hAnsi="Tahoma" w:cs="Tahoma"/>
      <w:sz w:val="16"/>
      <w:szCs w:val="16"/>
    </w:rPr>
  </w:style>
  <w:style w:type="character" w:customStyle="1" w:styleId="af2">
    <w:name w:val="Текст выноски Знак"/>
    <w:basedOn w:val="a7"/>
    <w:link w:val="af1"/>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nhideWhenUsed/>
    <w:rsid w:val="00341A9D"/>
    <w:pPr>
      <w:spacing w:after="120" w:line="480" w:lineRule="auto"/>
      <w:ind w:left="283"/>
    </w:pPr>
  </w:style>
  <w:style w:type="character" w:customStyle="1" w:styleId="28">
    <w:name w:val="Основной текст с отступом 2 Знак"/>
    <w:basedOn w:val="a7"/>
    <w:link w:val="27"/>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rsid w:val="00341A9D"/>
    <w:rPr>
      <w:rFonts w:ascii="Times New Roman" w:eastAsia="Times New Roman" w:hAnsi="Times New Roman" w:cs="Times New Roman"/>
      <w:sz w:val="20"/>
      <w:szCs w:val="20"/>
      <w:lang w:eastAsia="ru-RU"/>
    </w:rPr>
  </w:style>
  <w:style w:type="character" w:styleId="aff0">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nhideWhenUsed/>
    <w:rsid w:val="00341A9D"/>
    <w:rPr>
      <w:b/>
      <w:bCs/>
    </w:rPr>
  </w:style>
  <w:style w:type="character" w:customStyle="1" w:styleId="aff6">
    <w:name w:val="Тема примечания Знак"/>
    <w:basedOn w:val="aff4"/>
    <w:link w:val="aff5"/>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nhideWhenUsed/>
    <w:rsid w:val="00341A9D"/>
    <w:rPr>
      <w:i/>
      <w:sz w:val="26"/>
      <w:szCs w:val="26"/>
    </w:rPr>
  </w:style>
  <w:style w:type="character" w:customStyle="1" w:styleId="affa">
    <w:name w:val="Основной текст Знак"/>
    <w:basedOn w:val="a7"/>
    <w:link w:val="aff9"/>
    <w:rsid w:val="00341A9D"/>
    <w:rPr>
      <w:rFonts w:ascii="Times New Roman" w:eastAsia="Times New Roman" w:hAnsi="Times New Roman" w:cs="Times New Roman"/>
      <w:i/>
      <w:sz w:val="26"/>
      <w:szCs w:val="26"/>
      <w:lang w:eastAsia="ru-RU"/>
    </w:rPr>
  </w:style>
  <w:style w:type="paragraph" w:styleId="29">
    <w:name w:val="Body Text 2"/>
    <w:basedOn w:val="a6"/>
    <w:link w:val="2a"/>
    <w:unhideWhenUsed/>
    <w:rsid w:val="00341A9D"/>
    <w:rPr>
      <w:i/>
      <w:color w:val="FF0000"/>
      <w:sz w:val="26"/>
      <w:szCs w:val="26"/>
    </w:rPr>
  </w:style>
  <w:style w:type="character" w:customStyle="1" w:styleId="2a">
    <w:name w:val="Основной текст 2 Знак"/>
    <w:basedOn w:val="a7"/>
    <w:link w:val="2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qFormat/>
    <w:rsid w:val="00341A9D"/>
    <w:pPr>
      <w:spacing w:line="276" w:lineRule="auto"/>
      <w:outlineLvl w:val="9"/>
    </w:pPr>
  </w:style>
  <w:style w:type="paragraph" w:styleId="37">
    <w:name w:val="toc 3"/>
    <w:basedOn w:val="a6"/>
    <w:next w:val="a6"/>
    <w:autoRedefine/>
    <w:uiPriority w:val="39"/>
    <w:unhideWhenUsed/>
    <w:qFormat/>
    <w:rsid w:val="00341A9D"/>
    <w:pPr>
      <w:spacing w:after="100" w:line="276" w:lineRule="auto"/>
      <w:ind w:left="440"/>
    </w:pPr>
    <w:rPr>
      <w:rFonts w:ascii="Calibri" w:hAnsi="Calibri"/>
      <w:sz w:val="22"/>
      <w:szCs w:val="22"/>
    </w:rPr>
  </w:style>
  <w:style w:type="paragraph" w:styleId="38">
    <w:name w:val="Body Text 3"/>
    <w:basedOn w:val="a6"/>
    <w:link w:val="39"/>
    <w:unhideWhenUsed/>
    <w:rsid w:val="00341A9D"/>
    <w:pPr>
      <w:autoSpaceDE w:val="0"/>
      <w:autoSpaceDN w:val="0"/>
      <w:adjustRightInd w:val="0"/>
    </w:pPr>
    <w:rPr>
      <w:sz w:val="26"/>
      <w:szCs w:val="26"/>
    </w:rPr>
  </w:style>
  <w:style w:type="character" w:customStyle="1" w:styleId="39">
    <w:name w:val="Основной текст 3 Знак"/>
    <w:basedOn w:val="a7"/>
    <w:link w:val="38"/>
    <w:rsid w:val="00341A9D"/>
    <w:rPr>
      <w:rFonts w:ascii="Times New Roman" w:eastAsia="Times New Roman" w:hAnsi="Times New Roman" w:cs="Times New Roman"/>
      <w:sz w:val="26"/>
      <w:szCs w:val="26"/>
      <w:lang w:eastAsia="ru-RU"/>
    </w:rPr>
  </w:style>
  <w:style w:type="paragraph" w:styleId="3a">
    <w:name w:val="Body Text Indent 3"/>
    <w:basedOn w:val="a6"/>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uiPriority w:val="39"/>
    <w:rsid w:val="00A436A7"/>
    <w:pPr>
      <w:ind w:left="720"/>
    </w:pPr>
    <w:rPr>
      <w:szCs w:val="20"/>
    </w:rPr>
  </w:style>
  <w:style w:type="paragraph" w:styleId="52">
    <w:name w:val="toc 5"/>
    <w:basedOn w:val="a6"/>
    <w:next w:val="a6"/>
    <w:autoRedefine/>
    <w:uiPriority w:val="39"/>
    <w:rsid w:val="00A436A7"/>
    <w:pPr>
      <w:ind w:left="960"/>
    </w:pPr>
    <w:rPr>
      <w:szCs w:val="20"/>
    </w:rPr>
  </w:style>
  <w:style w:type="paragraph" w:styleId="61">
    <w:name w:val="toc 6"/>
    <w:basedOn w:val="a6"/>
    <w:next w:val="a6"/>
    <w:autoRedefine/>
    <w:uiPriority w:val="39"/>
    <w:rsid w:val="00A436A7"/>
    <w:pPr>
      <w:ind w:left="1200"/>
    </w:pPr>
    <w:rPr>
      <w:szCs w:val="20"/>
    </w:rPr>
  </w:style>
  <w:style w:type="paragraph" w:styleId="71">
    <w:name w:val="toc 7"/>
    <w:basedOn w:val="a6"/>
    <w:next w:val="a6"/>
    <w:autoRedefine/>
    <w:uiPriority w:val="39"/>
    <w:rsid w:val="00A436A7"/>
    <w:pPr>
      <w:ind w:left="1440"/>
    </w:pPr>
    <w:rPr>
      <w:szCs w:val="20"/>
    </w:rPr>
  </w:style>
  <w:style w:type="paragraph" w:styleId="81">
    <w:name w:val="toc 8"/>
    <w:basedOn w:val="a6"/>
    <w:next w:val="a6"/>
    <w:autoRedefine/>
    <w:uiPriority w:val="39"/>
    <w:rsid w:val="00A436A7"/>
    <w:pPr>
      <w:ind w:left="1680"/>
    </w:pPr>
    <w:rPr>
      <w:szCs w:val="20"/>
    </w:rPr>
  </w:style>
  <w:style w:type="paragraph" w:styleId="91">
    <w:name w:val="toc 9"/>
    <w:basedOn w:val="a6"/>
    <w:next w:val="a6"/>
    <w:autoRedefine/>
    <w:uiPriority w:val="39"/>
    <w:rsid w:val="00A436A7"/>
    <w:pPr>
      <w:ind w:left="1920"/>
    </w:pPr>
    <w:rPr>
      <w:szCs w:val="20"/>
    </w:rPr>
  </w:style>
  <w:style w:type="character" w:customStyle="1" w:styleId="19">
    <w:name w:val="Верхний колонтитул Знак1"/>
    <w:aliases w:val="Heder Знак1,Titul Знак1,header odd Знак,header Знак"/>
    <w:uiPriority w:val="99"/>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uiPriority w:val="99"/>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qFormat/>
    <w:rsid w:val="00C51EB6"/>
    <w:rPr>
      <w:rFonts w:cs="Times New Roman"/>
      <w:i/>
    </w:rPr>
  </w:style>
  <w:style w:type="paragraph" w:styleId="afffff9">
    <w:name w:val="No Spacing"/>
    <w:link w:val="afffffa"/>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8"/>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8"/>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35"/>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36"/>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7"/>
      </w:numPr>
      <w:jc w:val="both"/>
    </w:pPr>
    <w:rPr>
      <w:rFonts w:eastAsia="SimSun"/>
      <w:b/>
      <w:caps/>
    </w:rPr>
  </w:style>
  <w:style w:type="paragraph" w:customStyle="1" w:styleId="m2">
    <w:name w:val="m_2_Пункт"/>
    <w:basedOn w:val="a6"/>
    <w:next w:val="a6"/>
    <w:rsid w:val="00CB74C6"/>
    <w:pPr>
      <w:keepNext/>
      <w:numPr>
        <w:ilvl w:val="1"/>
        <w:numId w:val="37"/>
      </w:numPr>
      <w:tabs>
        <w:tab w:val="left" w:pos="510"/>
      </w:tabs>
      <w:jc w:val="both"/>
    </w:pPr>
    <w:rPr>
      <w:rFonts w:eastAsia="SimSun"/>
      <w:b/>
    </w:rPr>
  </w:style>
  <w:style w:type="paragraph" w:customStyle="1" w:styleId="m3">
    <w:name w:val="m_3_Пункт"/>
    <w:basedOn w:val="a6"/>
    <w:next w:val="a6"/>
    <w:rsid w:val="00CB74C6"/>
    <w:pPr>
      <w:numPr>
        <w:ilvl w:val="2"/>
        <w:numId w:val="37"/>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9"/>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40"/>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41"/>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40"/>
      </w:numPr>
    </w:pPr>
  </w:style>
  <w:style w:type="numbering" w:customStyle="1" w:styleId="LFO24">
    <w:name w:val="LFO24"/>
    <w:basedOn w:val="a9"/>
    <w:rsid w:val="00CB74C6"/>
    <w:pPr>
      <w:numPr>
        <w:numId w:val="41"/>
      </w:numPr>
    </w:pPr>
  </w:style>
  <w:style w:type="numbering" w:customStyle="1" w:styleId="LFO12">
    <w:name w:val="LFO12"/>
    <w:basedOn w:val="a9"/>
    <w:rsid w:val="00CB74C6"/>
    <w:pPr>
      <w:numPr>
        <w:numId w:val="56"/>
      </w:numPr>
    </w:pPr>
  </w:style>
  <w:style w:type="numbering" w:customStyle="1" w:styleId="LFO13">
    <w:name w:val="LFO13"/>
    <w:basedOn w:val="a9"/>
    <w:rsid w:val="00CB74C6"/>
    <w:pPr>
      <w:numPr>
        <w:numId w:val="57"/>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63"/>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74"/>
      </w:numPr>
    </w:pPr>
  </w:style>
  <w:style w:type="numbering" w:customStyle="1" w:styleId="LFO17">
    <w:name w:val="LFO17"/>
    <w:basedOn w:val="a9"/>
    <w:rsid w:val="00CB74C6"/>
    <w:pPr>
      <w:numPr>
        <w:numId w:val="75"/>
      </w:numPr>
    </w:pPr>
  </w:style>
  <w:style w:type="numbering" w:customStyle="1" w:styleId="LFO18">
    <w:name w:val="LFO18"/>
    <w:basedOn w:val="a9"/>
    <w:rsid w:val="00CB74C6"/>
    <w:pPr>
      <w:numPr>
        <w:numId w:val="76"/>
      </w:numPr>
    </w:pPr>
  </w:style>
  <w:style w:type="numbering" w:customStyle="1" w:styleId="LFO19">
    <w:name w:val="LFO19"/>
    <w:basedOn w:val="a9"/>
    <w:rsid w:val="00CB74C6"/>
    <w:pPr>
      <w:numPr>
        <w:numId w:val="77"/>
      </w:numPr>
    </w:pPr>
  </w:style>
  <w:style w:type="numbering" w:customStyle="1" w:styleId="LFO20">
    <w:name w:val="LFO20"/>
    <w:basedOn w:val="a9"/>
    <w:rsid w:val="00CB74C6"/>
    <w:pPr>
      <w:numPr>
        <w:numId w:val="7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d.shic@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d.shic@bashtel.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EE7B6-EED6-4C34-BB14-1A3BFB728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42</Pages>
  <Words>15484</Words>
  <Characters>88262</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13</cp:revision>
  <cp:lastPrinted>2018-01-31T06:02:00Z</cp:lastPrinted>
  <dcterms:created xsi:type="dcterms:W3CDTF">2017-06-07T07:37:00Z</dcterms:created>
  <dcterms:modified xsi:type="dcterms:W3CDTF">2018-01-31T06:02:00Z</dcterms:modified>
</cp:coreProperties>
</file>